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7BD" w:rsidRPr="000357BD" w:rsidRDefault="000357BD" w:rsidP="000357BD">
      <w:pPr>
        <w:spacing w:after="0" w:line="240" w:lineRule="auto"/>
        <w:rPr>
          <w:rFonts w:ascii="Times New Roman" w:eastAsia="Times New Roman" w:hAnsi="Times New Roman" w:cs="Times New Roman"/>
          <w:sz w:val="24"/>
          <w:szCs w:val="24"/>
        </w:rPr>
      </w:pPr>
      <w:r w:rsidRPr="000357BD">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357BD" w:rsidRPr="000357BD" w:rsidRDefault="000357BD" w:rsidP="000357BD">
      <w:pPr>
        <w:spacing w:after="0" w:line="240" w:lineRule="auto"/>
        <w:rPr>
          <w:rFonts w:ascii="Times New Roman" w:eastAsia="Times New Roman" w:hAnsi="Times New Roman" w:cs="Times New Roman"/>
          <w:sz w:val="24"/>
          <w:szCs w:val="24"/>
          <w:lang w:val="pl-PL"/>
        </w:rPr>
      </w:pPr>
    </w:p>
    <w:p w:rsidR="000357BD" w:rsidRPr="000357BD" w:rsidRDefault="000357BD" w:rsidP="000357BD">
      <w:pPr>
        <w:keepNext/>
        <w:spacing w:before="240" w:after="0" w:line="240" w:lineRule="auto"/>
        <w:outlineLvl w:val="3"/>
        <w:rPr>
          <w:rFonts w:ascii="Brush Script MT" w:eastAsia="Times New Roman" w:hAnsi="Brush Script MT" w:cs="Times New Roman"/>
          <w:bCs/>
          <w:i/>
          <w:color w:val="0000FF"/>
          <w:sz w:val="48"/>
          <w:szCs w:val="48"/>
          <w:lang w:val="sr-Latn-CS"/>
        </w:rPr>
      </w:pPr>
      <w:r w:rsidRPr="000357BD">
        <w:rPr>
          <w:rFonts w:ascii="Brush Script MT" w:eastAsia="Times New Roman" w:hAnsi="Brush Script MT" w:cs="Times New Roman"/>
          <w:bCs/>
          <w:i/>
          <w:color w:val="FF00FF"/>
          <w:sz w:val="48"/>
          <w:szCs w:val="48"/>
          <w:lang w:val="sr-Latn-CS"/>
        </w:rPr>
        <w:t>Za</w:t>
      </w:r>
      <w:r w:rsidR="00E80B5C">
        <w:rPr>
          <w:rFonts w:ascii="Brush Script MT" w:eastAsia="Times New Roman" w:hAnsi="Brush Script MT" w:cs="Times New Roman"/>
          <w:bCs/>
          <w:i/>
          <w:color w:val="FF00FF"/>
          <w:sz w:val="48"/>
          <w:szCs w:val="48"/>
          <w:lang w:val="sr-Latn-CS"/>
        </w:rPr>
        <w:t xml:space="preserve"> </w:t>
      </w:r>
      <w:r w:rsidRPr="000357BD">
        <w:rPr>
          <w:rFonts w:ascii="Brush Script MT" w:eastAsia="Times New Roman" w:hAnsi="Brush Script MT" w:cs="Times New Roman"/>
          <w:bCs/>
          <w:i/>
          <w:color w:val="FF00FF"/>
          <w:sz w:val="48"/>
          <w:szCs w:val="48"/>
        </w:rPr>
        <w:t>utorak</w:t>
      </w:r>
      <w:r w:rsidR="00E80B5C">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28</w:t>
      </w:r>
      <w:r w:rsidRPr="000357BD">
        <w:rPr>
          <w:rFonts w:ascii="Brush Script MT" w:eastAsia="Times New Roman" w:hAnsi="Brush Script MT" w:cs="Times New Roman"/>
          <w:bCs/>
          <w:i/>
          <w:color w:val="0000CC"/>
          <w:sz w:val="48"/>
          <w:szCs w:val="48"/>
        </w:rPr>
        <w:t>.oktobar</w:t>
      </w:r>
      <w:r w:rsidRPr="000357BD">
        <w:rPr>
          <w:rFonts w:ascii="Brush Script MT" w:eastAsia="Times New Roman" w:hAnsi="Brush Script MT" w:cs="Times New Roman"/>
          <w:bCs/>
          <w:i/>
          <w:color w:val="0000CC"/>
          <w:sz w:val="48"/>
          <w:szCs w:val="48"/>
          <w:lang w:val="sr-Latn-CS"/>
        </w:rPr>
        <w:t xml:space="preserve"> 2014</w:t>
      </w:r>
      <w:r w:rsidRPr="000357BD">
        <w:rPr>
          <w:rFonts w:ascii="Brush Script MT" w:eastAsia="Times New Roman" w:hAnsi="Brush Script MT" w:cs="Times New Roman"/>
          <w:bCs/>
          <w:i/>
          <w:color w:val="0000FF"/>
          <w:sz w:val="48"/>
          <w:szCs w:val="48"/>
          <w:lang w:val="sr-Latn-CS"/>
        </w:rPr>
        <w:t>.</w:t>
      </w:r>
    </w:p>
    <w:p w:rsidR="00090693" w:rsidRDefault="00090693" w:rsidP="00090693">
      <w:pPr>
        <w:spacing w:after="0" w:line="240" w:lineRule="auto"/>
        <w:jc w:val="both"/>
        <w:rPr>
          <w:rFonts w:ascii="Times New Roman" w:eastAsia="Times New Roman" w:hAnsi="Times New Roman" w:cs="Times New Roman"/>
          <w:noProof/>
          <w:sz w:val="24"/>
          <w:szCs w:val="24"/>
        </w:rPr>
      </w:pPr>
    </w:p>
    <w:p w:rsidR="00090693" w:rsidRPr="00090693" w:rsidRDefault="00090693" w:rsidP="00090693">
      <w:pPr>
        <w:spacing w:after="0" w:line="240" w:lineRule="auto"/>
        <w:jc w:val="center"/>
        <w:rPr>
          <w:rFonts w:ascii="Times New Roman" w:eastAsia="Times New Roman" w:hAnsi="Times New Roman" w:cs="Times New Roman"/>
          <w:b/>
          <w:noProof/>
          <w:color w:val="0000CC"/>
          <w:sz w:val="28"/>
          <w:szCs w:val="24"/>
        </w:rPr>
      </w:pPr>
      <w:r w:rsidRPr="00090693">
        <w:rPr>
          <w:rFonts w:ascii="Times New Roman" w:eastAsia="Times New Roman" w:hAnsi="Times New Roman" w:cs="Times New Roman"/>
          <w:b/>
          <w:noProof/>
          <w:color w:val="0000CC"/>
          <w:sz w:val="28"/>
          <w:szCs w:val="24"/>
        </w:rPr>
        <w:t>Kovač: Vujo</w:t>
      </w:r>
      <w:r>
        <w:rPr>
          <w:rFonts w:ascii="Times New Roman" w:eastAsia="Times New Roman" w:hAnsi="Times New Roman" w:cs="Times New Roman"/>
          <w:b/>
          <w:noProof/>
          <w:color w:val="0000CC"/>
          <w:sz w:val="28"/>
          <w:szCs w:val="24"/>
        </w:rPr>
        <w:t>viću nem</w:t>
      </w:r>
      <w:r w:rsidRPr="00090693">
        <w:rPr>
          <w:rFonts w:ascii="Times New Roman" w:eastAsia="Times New Roman" w:hAnsi="Times New Roman" w:cs="Times New Roman"/>
          <w:b/>
          <w:noProof/>
          <w:color w:val="0000CC"/>
          <w:sz w:val="28"/>
          <w:szCs w:val="24"/>
        </w:rPr>
        <w:t>ojte i Vi da nas ružite</w:t>
      </w:r>
    </w:p>
    <w:p w:rsidR="00090693" w:rsidRDefault="00090693" w:rsidP="00090693">
      <w:pPr>
        <w:spacing w:after="0" w:line="240" w:lineRule="auto"/>
        <w:ind w:firstLine="720"/>
        <w:jc w:val="both"/>
        <w:rPr>
          <w:rFonts w:ascii="Times New Roman" w:eastAsia="Times New Roman" w:hAnsi="Times New Roman" w:cs="Times New Roman"/>
          <w:noProof/>
          <w:sz w:val="24"/>
          <w:szCs w:val="24"/>
        </w:rPr>
      </w:pPr>
    </w:p>
    <w:p w:rsidR="00090693" w:rsidRPr="00090693" w:rsidRDefault="00E959F6" w:rsidP="00090693">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i/>
          <w:iCs/>
          <w:noProof/>
          <w:sz w:val="24"/>
          <w:szCs w:val="24"/>
        </w:rPr>
        <w:drawing>
          <wp:anchor distT="0" distB="0" distL="114300" distR="114300" simplePos="0" relativeHeight="251676672" behindDoc="0" locked="0" layoutInCell="1" allowOverlap="1">
            <wp:simplePos x="0" y="0"/>
            <wp:positionH relativeFrom="column">
              <wp:posOffset>3181350</wp:posOffset>
            </wp:positionH>
            <wp:positionV relativeFrom="paragraph">
              <wp:posOffset>254000</wp:posOffset>
            </wp:positionV>
            <wp:extent cx="2733675" cy="1567180"/>
            <wp:effectExtent l="1905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733675" cy="1567180"/>
                    </a:xfrm>
                    <a:prstGeom prst="rect">
                      <a:avLst/>
                    </a:prstGeom>
                    <a:noFill/>
                  </pic:spPr>
                </pic:pic>
              </a:graphicData>
            </a:graphic>
          </wp:anchor>
        </w:drawing>
      </w:r>
      <w:r w:rsidR="00090693">
        <w:rPr>
          <w:rFonts w:ascii="Times New Roman" w:eastAsia="Times New Roman" w:hAnsi="Times New Roman" w:cs="Times New Roman"/>
          <w:noProof/>
          <w:sz w:val="24"/>
          <w:szCs w:val="24"/>
        </w:rPr>
        <w:t xml:space="preserve">Generalni sekretar NSPRV Hadži Zdravko M. Kovač uputio je juče otvoreno pismo </w:t>
      </w:r>
      <w:r w:rsidR="00090693" w:rsidRPr="00090693">
        <w:rPr>
          <w:rFonts w:ascii="Times New Roman" w:eastAsia="Times New Roman" w:hAnsi="Times New Roman" w:cs="Times New Roman"/>
          <w:noProof/>
          <w:sz w:val="24"/>
          <w:szCs w:val="24"/>
        </w:rPr>
        <w:t>Dušanu Vujoviću, ministru</w:t>
      </w:r>
      <w:r w:rsidR="00090693">
        <w:rPr>
          <w:rFonts w:ascii="Times New Roman" w:eastAsia="Times New Roman" w:hAnsi="Times New Roman" w:cs="Times New Roman"/>
          <w:noProof/>
          <w:sz w:val="24"/>
          <w:szCs w:val="24"/>
        </w:rPr>
        <w:t xml:space="preserve"> finansija: </w:t>
      </w:r>
      <w:r w:rsidR="00090693" w:rsidRPr="00090693">
        <w:rPr>
          <w:rFonts w:ascii="Times New Roman" w:eastAsia="Times New Roman" w:hAnsi="Times New Roman" w:cs="Times New Roman"/>
          <w:noProof/>
          <w:sz w:val="24"/>
          <w:szCs w:val="24"/>
        </w:rPr>
        <w:t>Poštovani,Vašu izjavu da „</w:t>
      </w:r>
      <w:r w:rsidR="00090693" w:rsidRPr="00090693">
        <w:rPr>
          <w:rFonts w:ascii="Times New Roman" w:eastAsia="Times New Roman" w:hAnsi="Times New Roman" w:cs="Times New Roman"/>
          <w:i/>
          <w:iCs/>
          <w:noProof/>
          <w:sz w:val="24"/>
          <w:szCs w:val="24"/>
        </w:rPr>
        <w:t xml:space="preserve">nigde u svetu nisu ministri relativno tako malo plaćeni kao ovde i mi ovo radimo iz osećaja dužnosti i obaveze prema svojoj zemlji, a ne zbog materijalne nagrade“ </w:t>
      </w:r>
      <w:r w:rsidR="00090693" w:rsidRPr="00090693">
        <w:rPr>
          <w:rFonts w:ascii="Times New Roman" w:eastAsia="Times New Roman" w:hAnsi="Times New Roman" w:cs="Times New Roman"/>
          <w:noProof/>
          <w:sz w:val="24"/>
          <w:szCs w:val="24"/>
        </w:rPr>
        <w:t xml:space="preserve"> koju ste izrekli u toku jučerašnje rasprave u Narodnoj Skupštini Republike Srbije, a u postupku donošenja rebalansa budžeta, mogao bih da prihvatim u smislu upoređivanja plate ministra sa nekim drugim platama, koje je država već poodavno „skresala“, kao i u odnosu sa platama nekih direktora državnih javnih preduzeća ili agencija koje su se, očigledno, otele kontroli i koji imaju plate i po nekoliko puta veće od Vas. Međutim, s obzirom na okolnosti koje su pratile ovogodišnje proteste prosvetnih radnika i izjave koje ste dali tim povodom, a u kojima ste pozvali prosvetne radnike „</w:t>
      </w:r>
      <w:r w:rsidR="00090693" w:rsidRPr="00090693">
        <w:rPr>
          <w:rFonts w:ascii="Times New Roman" w:eastAsia="Times New Roman" w:hAnsi="Times New Roman" w:cs="Times New Roman"/>
          <w:i/>
          <w:iCs/>
          <w:noProof/>
          <w:sz w:val="24"/>
          <w:szCs w:val="24"/>
        </w:rPr>
        <w:t>da porazmisle koliko vremena rade i kako da dopunskim radom nadoknade smanjenje plata</w:t>
      </w:r>
      <w:r w:rsidR="00090693" w:rsidRPr="00090693">
        <w:rPr>
          <w:rFonts w:ascii="Times New Roman" w:eastAsia="Times New Roman" w:hAnsi="Times New Roman" w:cs="Times New Roman"/>
          <w:noProof/>
          <w:sz w:val="24"/>
          <w:szCs w:val="24"/>
        </w:rPr>
        <w:t>“, izgleda da Vi ipak imate dva aršina – na jednoj strani kukate kako je Vaša plata manja i pitate poslanike da Vam „</w:t>
      </w:r>
      <w:r w:rsidR="00090693" w:rsidRPr="00090693">
        <w:rPr>
          <w:rFonts w:ascii="Times New Roman" w:eastAsia="Times New Roman" w:hAnsi="Times New Roman" w:cs="Times New Roman"/>
          <w:i/>
          <w:iCs/>
          <w:noProof/>
          <w:sz w:val="24"/>
          <w:szCs w:val="24"/>
        </w:rPr>
        <w:t>nađu bar jednu zemlju u svetu u kojoj je plata zaštićenog nivoa i penzija samo 4 puta manja od plate ministra“</w:t>
      </w:r>
      <w:r w:rsidR="00090693" w:rsidRPr="00090693">
        <w:rPr>
          <w:rFonts w:ascii="Times New Roman" w:eastAsia="Times New Roman" w:hAnsi="Times New Roman" w:cs="Times New Roman"/>
          <w:noProof/>
          <w:sz w:val="24"/>
          <w:szCs w:val="24"/>
        </w:rPr>
        <w:t>. Rekli ste tom prilikom: „</w:t>
      </w:r>
      <w:r w:rsidR="00090693" w:rsidRPr="00090693">
        <w:rPr>
          <w:rFonts w:ascii="Times New Roman" w:eastAsia="Times New Roman" w:hAnsi="Times New Roman" w:cs="Times New Roman"/>
          <w:i/>
          <w:iCs/>
          <w:noProof/>
          <w:sz w:val="24"/>
          <w:szCs w:val="24"/>
        </w:rPr>
        <w:t>Nađite jednu takvu zemlju i priznaću javno da grešim. Zaštićena plata u tim zemljama je 1.500 dolara ili evra, a ministri primaju platu od 15.000 do 20.000 evra i više</w:t>
      </w:r>
      <w:r w:rsidR="00090693" w:rsidRPr="00090693">
        <w:rPr>
          <w:rFonts w:ascii="Times New Roman" w:eastAsia="Times New Roman" w:hAnsi="Times New Roman" w:cs="Times New Roman"/>
          <w:noProof/>
          <w:sz w:val="24"/>
          <w:szCs w:val="24"/>
        </w:rPr>
        <w:t>“.</w:t>
      </w:r>
    </w:p>
    <w:p w:rsidR="00090693" w:rsidRDefault="00090693" w:rsidP="00090693">
      <w:pPr>
        <w:spacing w:after="0" w:line="240" w:lineRule="auto"/>
        <w:jc w:val="both"/>
        <w:rPr>
          <w:rFonts w:ascii="Times New Roman" w:eastAsia="Times New Roman" w:hAnsi="Times New Roman" w:cs="Times New Roman"/>
          <w:noProof/>
          <w:sz w:val="24"/>
          <w:szCs w:val="24"/>
        </w:rPr>
      </w:pPr>
      <w:r w:rsidRPr="00090693">
        <w:rPr>
          <w:rFonts w:ascii="Times New Roman" w:eastAsia="Times New Roman" w:hAnsi="Times New Roman" w:cs="Times New Roman"/>
          <w:noProof/>
          <w:sz w:val="24"/>
          <w:szCs w:val="24"/>
        </w:rPr>
        <w:t xml:space="preserve">         Stoga možemo i mi Vama da poručimo, kao uostalom što ste i Vi poručili prosvetarima (da li samo njima?) da dopunskim radom nadoknadite to što Vam je uskraćeno.</w:t>
      </w:r>
    </w:p>
    <w:p w:rsidR="00090693" w:rsidRPr="00090693" w:rsidRDefault="00090693" w:rsidP="00090693">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090693">
        <w:rPr>
          <w:rFonts w:ascii="Times New Roman" w:eastAsia="Times New Roman" w:hAnsi="Times New Roman" w:cs="Times New Roman"/>
          <w:noProof/>
          <w:sz w:val="24"/>
          <w:szCs w:val="24"/>
        </w:rPr>
        <w:t>Ako već morate da radite to što radite – radite, ali nemojte da nas ružite i dalje ponižavate. Besmisleno je, jer Vaše argumente niti možemo, niti hoćemo prihvatiti, ali upamtite da ona društva koja ne vode računa o svojoj prosveti nemaju budućnost</w:t>
      </w:r>
      <w:r>
        <w:rPr>
          <w:rFonts w:ascii="Times New Roman" w:eastAsia="Times New Roman" w:hAnsi="Times New Roman" w:cs="Times New Roman"/>
          <w:noProof/>
          <w:sz w:val="24"/>
          <w:szCs w:val="24"/>
        </w:rPr>
        <w:t>“ kaže Kovač</w:t>
      </w:r>
      <w:r w:rsidRPr="00090693">
        <w:rPr>
          <w:rFonts w:ascii="Times New Roman" w:eastAsia="Times New Roman" w:hAnsi="Times New Roman" w:cs="Times New Roman"/>
          <w:noProof/>
          <w:sz w:val="24"/>
          <w:szCs w:val="24"/>
        </w:rPr>
        <w:t>.</w:t>
      </w:r>
      <w:r w:rsidRPr="00090693">
        <w:rPr>
          <w:rFonts w:ascii="Times New Roman" w:eastAsia="Times New Roman" w:hAnsi="Times New Roman" w:cs="Times New Roman"/>
          <w:b/>
          <w:i/>
          <w:noProof/>
          <w:color w:val="0000CC"/>
          <w:sz w:val="24"/>
          <w:szCs w:val="24"/>
        </w:rPr>
        <w:t>(→Saopštenja)</w:t>
      </w:r>
    </w:p>
    <w:p w:rsidR="00090693" w:rsidRPr="000357BD" w:rsidRDefault="00090693" w:rsidP="000357BD">
      <w:pPr>
        <w:spacing w:after="0" w:line="240" w:lineRule="auto"/>
        <w:rPr>
          <w:rFonts w:ascii="Times New Roman" w:eastAsia="Times New Roman" w:hAnsi="Times New Roman" w:cs="Times New Roman"/>
          <w:bCs/>
          <w:noProof/>
          <w:color w:val="0000CC"/>
          <w:sz w:val="24"/>
          <w:szCs w:val="24"/>
        </w:rPr>
      </w:pPr>
    </w:p>
    <w:p w:rsidR="00084CCF" w:rsidRDefault="00084CCF" w:rsidP="00084CCF">
      <w:pPr>
        <w:spacing w:after="0" w:line="240" w:lineRule="auto"/>
        <w:jc w:val="center"/>
        <w:rPr>
          <w:rFonts w:ascii="Times New Roman" w:eastAsia="Times New Roman" w:hAnsi="Times New Roman" w:cs="Times New Roman"/>
          <w:noProof/>
          <w:sz w:val="24"/>
          <w:szCs w:val="24"/>
        </w:rPr>
      </w:pPr>
      <w:r w:rsidRPr="00DC70D6">
        <w:rPr>
          <w:rFonts w:ascii="Times New Roman" w:eastAsia="Times New Roman" w:hAnsi="Times New Roman" w:cs="Times New Roman"/>
          <w:b/>
          <w:bCs/>
          <w:noProof/>
          <w:color w:val="0000CC"/>
          <w:sz w:val="28"/>
          <w:szCs w:val="24"/>
        </w:rPr>
        <w:t>Dvojna doktorska diploma</w:t>
      </w:r>
      <w:r w:rsidRPr="005C6234">
        <w:rPr>
          <w:rFonts w:ascii="Times New Roman" w:eastAsia="Times New Roman" w:hAnsi="Times New Roman" w:cs="Times New Roman"/>
          <w:noProof/>
          <w:sz w:val="24"/>
          <w:szCs w:val="24"/>
        </w:rPr>
        <w:br/>
      </w:r>
    </w:p>
    <w:p w:rsidR="00084CCF" w:rsidRDefault="00084CCF" w:rsidP="00084CCF">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FTN i departman Informacioni inženjering i računarske nauke iz Trenta potpisali su ugovor o dvojnoj doktorskoj diplomi da bi pojačali doktorske studije novosadskom fakultetu i omogućili njegovim dobrim studentima da steknu internacionalno iskustvo. Trent je trenutno najbolji univerzitet u Italiji.</w:t>
      </w:r>
    </w:p>
    <w:p w:rsidR="00090693" w:rsidRPr="005C6234" w:rsidRDefault="00090693" w:rsidP="00084CCF">
      <w:pPr>
        <w:spacing w:after="0" w:line="240" w:lineRule="auto"/>
        <w:ind w:firstLine="720"/>
        <w:jc w:val="both"/>
        <w:rPr>
          <w:rFonts w:ascii="Times New Roman" w:eastAsia="Times New Roman" w:hAnsi="Times New Roman" w:cs="Times New Roman"/>
          <w:noProof/>
          <w:sz w:val="24"/>
          <w:szCs w:val="24"/>
        </w:rPr>
      </w:pPr>
    </w:p>
    <w:p w:rsidR="00090693" w:rsidRPr="00DC70D6" w:rsidRDefault="00090693" w:rsidP="00090693">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MENSAt</w:t>
      </w:r>
      <w:r w:rsidRPr="00090693">
        <w:rPr>
          <w:rFonts w:ascii="Times New Roman" w:eastAsia="Times New Roman" w:hAnsi="Times New Roman" w:cs="Times New Roman"/>
          <w:b/>
          <w:noProof/>
          <w:color w:val="0000CC"/>
          <w:sz w:val="28"/>
          <w:szCs w:val="24"/>
        </w:rPr>
        <w:t>estiranje</w:t>
      </w:r>
      <w:r w:rsidRPr="00DC70D6">
        <w:rPr>
          <w:rFonts w:ascii="Times New Roman" w:hAnsi="Times New Roman" w:cs="Times New Roman"/>
          <w:b/>
          <w:color w:val="0000CC"/>
          <w:sz w:val="28"/>
        </w:rPr>
        <w:t>na</w:t>
      </w:r>
      <w:r w:rsidRPr="00DC70D6">
        <w:rPr>
          <w:rFonts w:ascii="Times New Roman" w:eastAsia="Times New Roman" w:hAnsi="Times New Roman" w:cs="Times New Roman"/>
          <w:b/>
          <w:noProof/>
          <w:color w:val="0000CC"/>
          <w:sz w:val="28"/>
          <w:szCs w:val="24"/>
        </w:rPr>
        <w:t>Ekonomskom fakultetu</w:t>
      </w:r>
    </w:p>
    <w:p w:rsidR="00090693" w:rsidRDefault="00090693" w:rsidP="00090693">
      <w:pPr>
        <w:spacing w:after="0" w:line="240" w:lineRule="auto"/>
        <w:jc w:val="both"/>
        <w:rPr>
          <w:rFonts w:ascii="Times New Roman" w:eastAsia="Times New Roman" w:hAnsi="Times New Roman" w:cs="Times New Roman"/>
          <w:noProof/>
          <w:sz w:val="24"/>
          <w:szCs w:val="24"/>
        </w:rPr>
      </w:pPr>
    </w:p>
    <w:p w:rsidR="00090693" w:rsidRDefault="00090693" w:rsidP="00090693">
      <w:pPr>
        <w:spacing w:after="0" w:line="240" w:lineRule="auto"/>
        <w:ind w:firstLine="720"/>
        <w:jc w:val="both"/>
        <w:rPr>
          <w:rFonts w:ascii="Times New Roman" w:eastAsia="Times New Roman" w:hAnsi="Times New Roman" w:cs="Times New Roman"/>
          <w:noProof/>
          <w:sz w:val="24"/>
          <w:szCs w:val="24"/>
        </w:rPr>
      </w:pPr>
      <w:r w:rsidRPr="00084CCF">
        <w:rPr>
          <w:rFonts w:ascii="Times New Roman" w:eastAsia="Times New Roman" w:hAnsi="Times New Roman" w:cs="Times New Roman"/>
          <w:noProof/>
          <w:sz w:val="24"/>
          <w:szCs w:val="24"/>
        </w:rPr>
        <w:lastRenderedPageBreak/>
        <w:t xml:space="preserve">Na Ekonomskom fakultetu u Subotici </w:t>
      </w:r>
      <w:r>
        <w:rPr>
          <w:rFonts w:ascii="Times New Roman" w:eastAsia="Times New Roman" w:hAnsi="Times New Roman" w:cs="Times New Roman"/>
          <w:noProof/>
          <w:sz w:val="24"/>
          <w:szCs w:val="24"/>
        </w:rPr>
        <w:t xml:space="preserve">u subotu </w:t>
      </w:r>
      <w:r w:rsidRPr="00084CCF">
        <w:rPr>
          <w:rFonts w:ascii="Times New Roman" w:eastAsia="Times New Roman" w:hAnsi="Times New Roman" w:cs="Times New Roman"/>
          <w:noProof/>
          <w:sz w:val="24"/>
          <w:szCs w:val="24"/>
        </w:rPr>
        <w:t>održano je testiranje MENSE, odnosno testiranje logičke inteliginecije. To je samo jedan od nekoliko inteligiencija koje čovek poseduje, ali je neophoda za što bolje snalažanje u poslovnom životu. Test sadrži 36 logočkih zadataka, koji su gradativno raspoređeni, što znači da je svaki naredni za nijansu teži. Rezultati testa su tajni, a ukoliko neko od kandidata pokaže da ima IQ veći od 148, postaje i član MENSE.Dušan Balažević je student i došao je na testiranje, na nagovor njegovih drugara, ali isto tako kaže da i njega zanima kako će uraditi test. Zadaci su isključivo vizuelni i u svakom zadatku je potrebno</w:t>
      </w:r>
      <w:r>
        <w:rPr>
          <w:rFonts w:ascii="Times New Roman" w:eastAsia="Times New Roman" w:hAnsi="Times New Roman" w:cs="Times New Roman"/>
          <w:noProof/>
          <w:sz w:val="24"/>
          <w:szCs w:val="24"/>
        </w:rPr>
        <w:t xml:space="preserve"> odabrati sliku koja nedostaje.</w:t>
      </w:r>
    </w:p>
    <w:p w:rsidR="00090693" w:rsidRPr="00084CCF" w:rsidRDefault="00090693" w:rsidP="00090693">
      <w:pPr>
        <w:spacing w:after="0" w:line="240" w:lineRule="auto"/>
        <w:ind w:firstLine="720"/>
        <w:jc w:val="both"/>
        <w:rPr>
          <w:rFonts w:ascii="Times New Roman" w:eastAsia="Times New Roman" w:hAnsi="Times New Roman" w:cs="Times New Roman"/>
          <w:noProof/>
          <w:sz w:val="24"/>
          <w:szCs w:val="24"/>
        </w:rPr>
      </w:pPr>
      <w:r w:rsidRPr="00084CCF">
        <w:rPr>
          <w:rFonts w:ascii="Times New Roman" w:eastAsia="Times New Roman" w:hAnsi="Times New Roman" w:cs="Times New Roman"/>
          <w:noProof/>
          <w:sz w:val="24"/>
          <w:szCs w:val="24"/>
        </w:rPr>
        <w:t>Samo testiranje se izvodi tako da kandidat nema potrebe da zna bilo šta unapred, niti da ima bilo kakvo znanje iz određene oblasti. Kandidati imaju 40 minuta da reše 36 zadataka i veoma je bitno doći odmoran na test. Umor ili mamurluk i tek kako smanjuje koncen</w:t>
      </w:r>
      <w:r>
        <w:rPr>
          <w:rFonts w:ascii="Times New Roman" w:eastAsia="Times New Roman" w:hAnsi="Times New Roman" w:cs="Times New Roman"/>
          <w:noProof/>
          <w:sz w:val="24"/>
          <w:szCs w:val="24"/>
        </w:rPr>
        <w:t xml:space="preserve">traciju i logično razmišljanje. </w:t>
      </w:r>
      <w:r w:rsidRPr="00084CCF">
        <w:rPr>
          <w:rFonts w:ascii="Times New Roman" w:eastAsia="Times New Roman" w:hAnsi="Times New Roman" w:cs="Times New Roman"/>
          <w:noProof/>
          <w:sz w:val="24"/>
          <w:szCs w:val="24"/>
        </w:rPr>
        <w:t>Mensa je latinska reč za "okrugli sto". Naziv udruženja je odabran u skladu sa njegovim principom da su svi članovi udruženja potpuno ravnopravni. Jedini uslov za prijem je ostvaren takav rezultat na testu inteligencije, koji vas svrstava u gornjih 2% ukupne populacije, a koji izražen u koeficijentu inteligencije (IQ) iznosi 131 ili više po Vekslerovoj, 133 ili više po Bine-Simonovoj, odnosno 148 ili više po Katelovoj skali.</w:t>
      </w:r>
    </w:p>
    <w:p w:rsidR="00084CCF" w:rsidRDefault="00084CCF" w:rsidP="00084CCF">
      <w:pPr>
        <w:spacing w:after="0" w:line="240" w:lineRule="auto"/>
        <w:jc w:val="both"/>
        <w:rPr>
          <w:rFonts w:ascii="Times New Roman" w:eastAsia="Times New Roman" w:hAnsi="Times New Roman" w:cs="Times New Roman"/>
          <w:noProof/>
          <w:sz w:val="24"/>
          <w:szCs w:val="24"/>
        </w:rPr>
      </w:pPr>
    </w:p>
    <w:p w:rsidR="00084CCF" w:rsidRPr="00DC70D6" w:rsidRDefault="00084CCF" w:rsidP="00084CCF">
      <w:pPr>
        <w:spacing w:after="0" w:line="240" w:lineRule="auto"/>
        <w:jc w:val="center"/>
        <w:rPr>
          <w:rFonts w:ascii="Times New Roman" w:eastAsia="Times New Roman" w:hAnsi="Times New Roman" w:cs="Times New Roman"/>
          <w:b/>
          <w:bCs/>
          <w:noProof/>
          <w:color w:val="0000CC"/>
          <w:sz w:val="28"/>
          <w:szCs w:val="24"/>
        </w:rPr>
      </w:pPr>
      <w:r w:rsidRPr="00DC70D6">
        <w:rPr>
          <w:rFonts w:ascii="Times New Roman" w:eastAsia="Times New Roman" w:hAnsi="Times New Roman" w:cs="Times New Roman"/>
          <w:b/>
          <w:bCs/>
          <w:noProof/>
          <w:color w:val="0000CC"/>
          <w:sz w:val="28"/>
          <w:szCs w:val="24"/>
        </w:rPr>
        <w:t>Nagrade fondacije Docent Dr Milena Dalmacija</w:t>
      </w:r>
    </w:p>
    <w:p w:rsidR="00084CCF" w:rsidRDefault="00084CCF" w:rsidP="00084CCF">
      <w:pPr>
        <w:spacing w:after="0" w:line="240" w:lineRule="auto"/>
        <w:jc w:val="both"/>
        <w:rPr>
          <w:rFonts w:ascii="Times New Roman" w:eastAsia="Times New Roman" w:hAnsi="Times New Roman" w:cs="Times New Roman"/>
          <w:bCs/>
          <w:noProof/>
          <w:sz w:val="24"/>
          <w:szCs w:val="24"/>
        </w:rPr>
      </w:pPr>
    </w:p>
    <w:p w:rsidR="00084CCF" w:rsidRDefault="00084CCF" w:rsidP="00084CCF">
      <w:pPr>
        <w:spacing w:after="0" w:line="240" w:lineRule="auto"/>
        <w:ind w:firstLine="720"/>
        <w:jc w:val="both"/>
        <w:rPr>
          <w:rFonts w:ascii="Times New Roman" w:eastAsia="Times New Roman" w:hAnsi="Times New Roman" w:cs="Times New Roman"/>
          <w:bCs/>
          <w:noProof/>
          <w:sz w:val="24"/>
          <w:szCs w:val="24"/>
        </w:rPr>
      </w:pPr>
      <w:r w:rsidRPr="009104A5">
        <w:rPr>
          <w:rFonts w:ascii="Times New Roman" w:eastAsia="Times New Roman" w:hAnsi="Times New Roman" w:cs="Times New Roman"/>
          <w:noProof/>
          <w:sz w:val="24"/>
          <w:szCs w:val="24"/>
        </w:rPr>
        <w:drawing>
          <wp:anchor distT="0" distB="0" distL="114300" distR="114300" simplePos="0" relativeHeight="251675648" behindDoc="0" locked="0" layoutInCell="1" allowOverlap="1">
            <wp:simplePos x="0" y="0"/>
            <wp:positionH relativeFrom="column">
              <wp:posOffset>3581400</wp:posOffset>
            </wp:positionH>
            <wp:positionV relativeFrom="paragraph">
              <wp:posOffset>287655</wp:posOffset>
            </wp:positionV>
            <wp:extent cx="2324100" cy="1162050"/>
            <wp:effectExtent l="0" t="0" r="0" b="0"/>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anchor>
        </w:drawing>
      </w:r>
      <w:r w:rsidRPr="009104A5">
        <w:rPr>
          <w:rFonts w:ascii="Times New Roman" w:eastAsia="Times New Roman" w:hAnsi="Times New Roman" w:cs="Times New Roman"/>
          <w:bCs/>
          <w:noProof/>
          <w:sz w:val="24"/>
          <w:szCs w:val="24"/>
        </w:rPr>
        <w:t>Na Prirodno-matematičkom fakultetu u Novom Sadu po drugi put dodeljene su nagrade fondacije "Docent Dr Milena Dalmacija", najboljim mladim naučnim radnicima iz oblasti zaštite životne sredine.</w:t>
      </w:r>
      <w:r w:rsidRPr="009104A5">
        <w:rPr>
          <w:rFonts w:ascii="Times New Roman" w:eastAsia="Times New Roman" w:hAnsi="Times New Roman" w:cs="Times New Roman"/>
          <w:noProof/>
          <w:sz w:val="24"/>
          <w:szCs w:val="24"/>
        </w:rPr>
        <w:t>Prvu nagradu za doktorsku disertaciju koja je dala najveći naučni doprinos u oblasti zaštite životne sredine dobila je Milica Jović sa Hemijskog fakulteta u Beogradu, koju je u njeno ime primio njen mentor, dok je druga nagrada pripala Vesni Vasić sa novosadskog tehnološkog fakulteta."Po meni ovo priznanje vezano za zaštitu životne sredine, prvo meni mnogo znači, a drugo mislim da je sam doktorat pokazao da je veoma značajan u toj oblasti, a fondaciji bih se zahvalila i poželela im uspešan rad u budućnosti jer i studentima a i nama doktorima nauka i istraživačima mnogo znači ovakva jedna fondacija i ovakva nagrada", rekla je Vesna Vasić, dobitnica druge nagrade.</w:t>
      </w:r>
    </w:p>
    <w:p w:rsidR="00084CCF" w:rsidRDefault="00084CCF" w:rsidP="00084CCF">
      <w:pPr>
        <w:spacing w:after="0" w:line="240" w:lineRule="auto"/>
        <w:ind w:firstLine="720"/>
        <w:jc w:val="both"/>
        <w:rPr>
          <w:rFonts w:ascii="Times New Roman" w:eastAsia="Times New Roman" w:hAnsi="Times New Roman" w:cs="Times New Roman"/>
          <w:noProof/>
          <w:sz w:val="24"/>
          <w:szCs w:val="24"/>
        </w:rPr>
      </w:pPr>
      <w:r w:rsidRPr="009104A5">
        <w:rPr>
          <w:rFonts w:ascii="Times New Roman" w:eastAsia="Times New Roman" w:hAnsi="Times New Roman" w:cs="Times New Roman"/>
          <w:noProof/>
          <w:sz w:val="24"/>
          <w:szCs w:val="24"/>
        </w:rPr>
        <w:t>Istovremeno fondacija je raspisala konkurs za idejno rešenje kapele posvećeno svim nastradalim studentima koja će biti izgrađena u parku pored departmana za biologiju."Na kome će pravo učešća imati studenti, master studenti i doktoranti arhitekture u Novom Sadu, i iz njihovih idejnih rešenja nadamo se da ćemo dobiti, a imamo obećanje da će bar njih 40 raditi radove, da ćemo iz tih 40 radova uspeti da napravimo ono što studentima odgovara", naglasila je Jelena Dalmacija, osnivač fondacije "Docent Dr Milena Dalmacija".Konkurs će biti otvoren do 15. februara, a proglašenje najboljih radova zakazano je za 1. april, kada će biti upriličena i izložba svih pristiglih idejnih rešenja.</w:t>
      </w:r>
    </w:p>
    <w:p w:rsidR="00090693" w:rsidRDefault="00090693" w:rsidP="00084CCF">
      <w:pPr>
        <w:spacing w:after="0" w:line="240" w:lineRule="auto"/>
        <w:ind w:firstLine="720"/>
        <w:jc w:val="both"/>
        <w:rPr>
          <w:rFonts w:ascii="Times New Roman" w:eastAsia="Times New Roman" w:hAnsi="Times New Roman" w:cs="Times New Roman"/>
          <w:noProof/>
          <w:sz w:val="24"/>
          <w:szCs w:val="24"/>
        </w:rPr>
      </w:pPr>
    </w:p>
    <w:p w:rsidR="00090693" w:rsidRPr="005C6234" w:rsidRDefault="00090693" w:rsidP="00090693">
      <w:pPr>
        <w:jc w:val="center"/>
        <w:rPr>
          <w:b/>
          <w:sz w:val="24"/>
        </w:rPr>
      </w:pPr>
      <w:r w:rsidRPr="00DC70D6">
        <w:rPr>
          <w:rFonts w:ascii="Times New Roman" w:eastAsia="Times New Roman" w:hAnsi="Times New Roman" w:cs="Times New Roman"/>
          <w:b/>
          <w:noProof/>
          <w:color w:val="0000CC"/>
          <w:sz w:val="28"/>
          <w:szCs w:val="24"/>
        </w:rPr>
        <w:t>Uneskopokrovitelj „Petnice”</w:t>
      </w:r>
    </w:p>
    <w:p w:rsidR="00090693" w:rsidRDefault="00090693" w:rsidP="00090693">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 xml:space="preserve">Danas je Petnica ima opremom kakvu nemaju ni neki fakulteti u Beogradu, a pojedini aparati koštaju i do 200.000 evra. Zato je za svaki slučaj instalirano i 99 kamera, a učesnici su u obavezi da nose kartice sa identifikacionim brojevima.Pored restorana novootvoren je Petnički </w:t>
      </w:r>
      <w:r w:rsidRPr="005C6234">
        <w:rPr>
          <w:rFonts w:ascii="Times New Roman" w:eastAsia="Times New Roman" w:hAnsi="Times New Roman" w:cs="Times New Roman"/>
          <w:noProof/>
          <w:sz w:val="24"/>
          <w:szCs w:val="24"/>
        </w:rPr>
        <w:lastRenderedPageBreak/>
        <w:t>muzej, sa figurinama vinčanske kulture, donjom vilicom mamuta iz ledenog doba, zbirkom dnevnih leptira Srbije. Muzej će se tek popunjavati, nedostaje još desetak vitrina.</w:t>
      </w:r>
    </w:p>
    <w:p w:rsidR="00090693" w:rsidRDefault="00090693" w:rsidP="00090693">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Dvorište Petnice uglavnom je prazno, jer su polaznici ili u prirodi ili u laboratorijama. Pauze koriste da nešto prezalogaje ili za sunčanje na drvenim klupama uz biblioteku, a društvo im uvek pravi po nekoliko petničkih pasa.– Ovde sve izgleda svetski, razlikuje se od svega što imamo u Srbiji. Oprema je savremena, ljudi i način rada su drugačiji, profesori nisu samo vodiči kroz knjige, ovde na svako pitanje dobijemo odgovor – kažu Miljana Stojanović, Nemanja Milovanović (Medicinski fakultet u Nišu) i Boris Stojković (Biološki fakultet u Beogradu).</w:t>
      </w:r>
    </w:p>
    <w:p w:rsidR="00090693" w:rsidRPr="005C6234" w:rsidRDefault="00090693" w:rsidP="00090693">
      <w:pPr>
        <w:spacing w:after="0" w:line="240" w:lineRule="auto"/>
        <w:ind w:firstLine="720"/>
        <w:jc w:val="both"/>
        <w:rPr>
          <w:rFonts w:ascii="Times New Roman" w:eastAsia="Times New Roman" w:hAnsi="Times New Roman" w:cs="Times New Roman"/>
          <w:b/>
          <w:bCs/>
          <w:i/>
          <w:noProof/>
          <w:sz w:val="24"/>
          <w:szCs w:val="24"/>
        </w:rPr>
      </w:pPr>
      <w:r w:rsidRPr="005C6234">
        <w:rPr>
          <w:rFonts w:ascii="Times New Roman" w:eastAsia="Times New Roman" w:hAnsi="Times New Roman" w:cs="Times New Roman"/>
          <w:noProof/>
          <w:sz w:val="24"/>
          <w:szCs w:val="24"/>
        </w:rPr>
        <w:t>A da nije sve samo u novom, već da nešto ima i u starom, pokazuje biblioteka i orman sa retkim knjigama: neke od njih su čak iz 1840. godine. U vitrini pronalazimo Atlas ptica iz 1900. godine na nemačkom jeziku, jedan od samo hiljadu primeraka koliko ih je bilo u svetu. Ovde se čuva devet od 12 tomova ovog atlasa.Zbog očiglednog doprinosa razvoju nauke i obrazovanja, Unesko, Organizacija za nauku, kulturu i obrazovanje Ujedinjenih nacija, bio je pokrovitelj obeležavanja jubileja 30 godina postojanja i rada Istraživačke stanice „Petnica”.</w:t>
      </w:r>
      <w:r w:rsidRPr="00DC70D6">
        <w:rPr>
          <w:rFonts w:ascii="Times New Roman" w:eastAsia="Times New Roman" w:hAnsi="Times New Roman" w:cs="Times New Roman"/>
          <w:b/>
          <w:i/>
          <w:noProof/>
          <w:color w:val="0000CC"/>
          <w:sz w:val="24"/>
          <w:szCs w:val="24"/>
        </w:rPr>
        <w:t>(→Press Clipping)</w:t>
      </w:r>
    </w:p>
    <w:p w:rsidR="000357BD" w:rsidRDefault="000357BD" w:rsidP="005C6234">
      <w:pPr>
        <w:spacing w:after="0" w:line="240" w:lineRule="auto"/>
        <w:jc w:val="both"/>
        <w:rPr>
          <w:rFonts w:ascii="Times New Roman" w:eastAsia="Times New Roman" w:hAnsi="Times New Roman" w:cs="Times New Roman"/>
          <w:noProof/>
          <w:sz w:val="24"/>
          <w:szCs w:val="24"/>
        </w:rPr>
      </w:pPr>
    </w:p>
    <w:p w:rsidR="005C6234" w:rsidRPr="00DC70D6" w:rsidRDefault="005C6234" w:rsidP="005C6234">
      <w:pPr>
        <w:spacing w:after="0" w:line="240" w:lineRule="auto"/>
        <w:jc w:val="center"/>
        <w:rPr>
          <w:rFonts w:ascii="Times New Roman" w:eastAsia="Times New Roman" w:hAnsi="Times New Roman" w:cs="Times New Roman"/>
          <w:b/>
          <w:bCs/>
          <w:noProof/>
          <w:color w:val="0000CC"/>
          <w:sz w:val="28"/>
          <w:szCs w:val="24"/>
        </w:rPr>
      </w:pPr>
      <w:r w:rsidRPr="00DC70D6">
        <w:rPr>
          <w:rFonts w:ascii="Times New Roman" w:eastAsia="Times New Roman" w:hAnsi="Times New Roman" w:cs="Times New Roman"/>
          <w:b/>
          <w:bCs/>
          <w:noProof/>
          <w:color w:val="0000CC"/>
          <w:sz w:val="28"/>
          <w:szCs w:val="24"/>
        </w:rPr>
        <w:t>Brucoš FTN osmislio optički navođeni automobil</w:t>
      </w:r>
    </w:p>
    <w:p w:rsidR="005C6234" w:rsidRDefault="005C6234" w:rsidP="005C6234">
      <w:pPr>
        <w:spacing w:after="0" w:line="240" w:lineRule="auto"/>
        <w:jc w:val="both"/>
        <w:rPr>
          <w:rFonts w:ascii="Times New Roman" w:eastAsia="Times New Roman" w:hAnsi="Times New Roman" w:cs="Times New Roman"/>
          <w:b/>
          <w:bCs/>
          <w:noProof/>
          <w:sz w:val="24"/>
          <w:szCs w:val="24"/>
        </w:rPr>
      </w:pPr>
    </w:p>
    <w:p w:rsidR="00CC2862" w:rsidRDefault="005C6234" w:rsidP="005C6234">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22225</wp:posOffset>
            </wp:positionH>
            <wp:positionV relativeFrom="paragraph">
              <wp:posOffset>163830</wp:posOffset>
            </wp:positionV>
            <wp:extent cx="2111375" cy="1266825"/>
            <wp:effectExtent l="0" t="0" r="3175" b="9525"/>
            <wp:wrapSquare wrapText="bothSides"/>
            <wp:docPr id="2" name="Picture 2" descr="Stefan Vuk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fan Vukanović"/>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11375" cy="1266825"/>
                    </a:xfrm>
                    <a:prstGeom prst="rect">
                      <a:avLst/>
                    </a:prstGeom>
                    <a:noFill/>
                    <a:ln>
                      <a:noFill/>
                    </a:ln>
                  </pic:spPr>
                </pic:pic>
              </a:graphicData>
            </a:graphic>
          </wp:anchor>
        </w:drawing>
      </w:r>
      <w:r w:rsidRPr="005C6234">
        <w:rPr>
          <w:rFonts w:ascii="Times New Roman" w:eastAsia="Times New Roman" w:hAnsi="Times New Roman" w:cs="Times New Roman"/>
          <w:bCs/>
          <w:noProof/>
          <w:sz w:val="24"/>
          <w:szCs w:val="24"/>
        </w:rPr>
        <w:t>Stefan Vukanović, mladi istraživač i brucoš na smeru Računarstvo i informatika na Fakultetu tehničkih nauka, osvojio je zlatnu medalju na nedavno završenom Tesla festu u Novom Sadu za svoj maturski rad u ETŠ “Mihajlo Pupin”. Stefan je osmislio optički vođeni automobil.</w:t>
      </w:r>
      <w:r w:rsidRPr="005C6234">
        <w:rPr>
          <w:rFonts w:ascii="Times New Roman" w:eastAsia="Times New Roman" w:hAnsi="Times New Roman" w:cs="Times New Roman"/>
          <w:noProof/>
          <w:sz w:val="24"/>
          <w:szCs w:val="24"/>
        </w:rPr>
        <w:t>- Trebalo mi je jako dugo da napravim programe i koristio sam programski jezik koji mi nije bio ranije poznat. Duplo više sam učio i trebalo mi je nekih sedam meseci da završim rad – kaže Vukanović.</w:t>
      </w:r>
    </w:p>
    <w:p w:rsidR="005C6234" w:rsidRPr="00DC70D6" w:rsidRDefault="005C6234" w:rsidP="005C6234">
      <w:pPr>
        <w:spacing w:after="0" w:line="240" w:lineRule="auto"/>
        <w:ind w:firstLine="720"/>
        <w:jc w:val="both"/>
        <w:rPr>
          <w:rFonts w:ascii="Times New Roman" w:eastAsia="Times New Roman" w:hAnsi="Times New Roman" w:cs="Times New Roman"/>
          <w:b/>
          <w:bCs/>
          <w:i/>
          <w:noProof/>
          <w:color w:val="0000CC"/>
          <w:sz w:val="24"/>
          <w:szCs w:val="24"/>
        </w:rPr>
      </w:pPr>
      <w:r w:rsidRPr="005C6234">
        <w:rPr>
          <w:rFonts w:ascii="Times New Roman" w:eastAsia="Times New Roman" w:hAnsi="Times New Roman" w:cs="Times New Roman"/>
          <w:noProof/>
          <w:sz w:val="24"/>
          <w:szCs w:val="24"/>
        </w:rPr>
        <w:t>Kako objašnjava, optički navođeni automobil ima na prednjem delu fotosenzore koji prepoznaju podlogu kojom se kreće, odnosno iscrtane linije. To znači da bi automobil mogao sam, bez uticaja vozača, da se kreće putem ako se podesi da prepoznaje belu liniju na sredini puta i da nju prati.Kako dodaje, nije očekivao da će dobiti nagradu za maturski rad, osim diplome srednje škole, a u budućnosti želi da nastavi istraživanje programiranja i da se posveti pravljenju igrica.</w:t>
      </w:r>
      <w:r w:rsidRPr="00DC70D6">
        <w:rPr>
          <w:rFonts w:ascii="Times New Roman" w:eastAsia="Times New Roman" w:hAnsi="Times New Roman" w:cs="Times New Roman"/>
          <w:b/>
          <w:i/>
          <w:noProof/>
          <w:color w:val="0000CC"/>
          <w:sz w:val="24"/>
          <w:szCs w:val="24"/>
        </w:rPr>
        <w:t>(→Press Clipping)</w:t>
      </w:r>
    </w:p>
    <w:p w:rsidR="005C6234" w:rsidRPr="00DC70D6" w:rsidRDefault="005C6234" w:rsidP="005C6234">
      <w:pPr>
        <w:spacing w:after="0" w:line="240" w:lineRule="auto"/>
        <w:jc w:val="center"/>
        <w:rPr>
          <w:rFonts w:ascii="Times New Roman" w:eastAsia="Times New Roman" w:hAnsi="Times New Roman" w:cs="Times New Roman"/>
          <w:b/>
          <w:noProof/>
          <w:color w:val="0000CC"/>
          <w:sz w:val="28"/>
          <w:szCs w:val="24"/>
        </w:rPr>
      </w:pPr>
      <w:r w:rsidRPr="005C6234">
        <w:rPr>
          <w:rFonts w:ascii="Times New Roman" w:eastAsia="Times New Roman" w:hAnsi="Times New Roman" w:cs="Times New Roman"/>
          <w:noProof/>
          <w:sz w:val="24"/>
          <w:szCs w:val="24"/>
        </w:rPr>
        <w:br/>
      </w:r>
      <w:r w:rsidRPr="00DC70D6">
        <w:rPr>
          <w:rFonts w:ascii="Times New Roman" w:eastAsia="Times New Roman" w:hAnsi="Times New Roman" w:cs="Times New Roman"/>
          <w:b/>
          <w:noProof/>
          <w:color w:val="0000CC"/>
          <w:sz w:val="28"/>
          <w:szCs w:val="24"/>
        </w:rPr>
        <w:t>Učenje se isplati</w:t>
      </w:r>
    </w:p>
    <w:p w:rsidR="005C6234" w:rsidRDefault="005C6234" w:rsidP="005C6234">
      <w:pPr>
        <w:spacing w:after="0" w:line="240" w:lineRule="auto"/>
        <w:ind w:firstLine="720"/>
        <w:jc w:val="both"/>
        <w:rPr>
          <w:rFonts w:ascii="Times New Roman" w:eastAsia="Times New Roman" w:hAnsi="Times New Roman" w:cs="Times New Roman"/>
          <w:noProof/>
          <w:sz w:val="24"/>
          <w:szCs w:val="24"/>
        </w:rPr>
      </w:pPr>
    </w:p>
    <w:p w:rsidR="005C6234" w:rsidRDefault="005C6234" w:rsidP="005C6234">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Kolege</w:t>
      </w:r>
      <w:r w:rsidRPr="005C6234">
        <w:rPr>
          <w:rFonts w:ascii="Times New Roman" w:eastAsia="Times New Roman" w:hAnsi="Times New Roman" w:cs="Times New Roman"/>
          <w:bCs/>
          <w:noProof/>
          <w:sz w:val="24"/>
          <w:szCs w:val="24"/>
        </w:rPr>
        <w:t xml:space="preserve"> Stefan</w:t>
      </w:r>
      <w:r>
        <w:rPr>
          <w:rFonts w:ascii="Times New Roman" w:eastAsia="Times New Roman" w:hAnsi="Times New Roman" w:cs="Times New Roman"/>
          <w:bCs/>
          <w:noProof/>
          <w:sz w:val="24"/>
          <w:szCs w:val="24"/>
        </w:rPr>
        <w:t>a</w:t>
      </w:r>
      <w:r w:rsidRPr="005C6234">
        <w:rPr>
          <w:rFonts w:ascii="Times New Roman" w:eastAsia="Times New Roman" w:hAnsi="Times New Roman" w:cs="Times New Roman"/>
          <w:bCs/>
          <w:noProof/>
          <w:sz w:val="24"/>
          <w:szCs w:val="24"/>
        </w:rPr>
        <w:t xml:space="preserve"> Vukanović</w:t>
      </w:r>
      <w:r>
        <w:rPr>
          <w:rFonts w:ascii="Times New Roman" w:eastAsia="Times New Roman" w:hAnsi="Times New Roman" w:cs="Times New Roman"/>
          <w:noProof/>
          <w:sz w:val="24"/>
          <w:szCs w:val="24"/>
        </w:rPr>
        <w:t xml:space="preserve"> sa FTN i</w:t>
      </w:r>
      <w:r w:rsidRPr="005C6234">
        <w:rPr>
          <w:rFonts w:ascii="Times New Roman" w:eastAsia="Times New Roman" w:hAnsi="Times New Roman" w:cs="Times New Roman"/>
          <w:noProof/>
          <w:sz w:val="24"/>
          <w:szCs w:val="24"/>
        </w:rPr>
        <w:t xml:space="preserve"> drugari iz ETŠ, Nikola Garabandić i Đorđe Vujić osvojili su srebrne medalje na ovom festivalu inovacija, a sva trojica su juče bila u staroj školi kako bi budućim kolegama objasnili detalje svojih radova. Garabandić, student prve godine na smeru Softversko inžinjerstvo, kaže da je nagrada dokaz da se učenje isplati.- Pokazali smo da znanje koje smo dobili u školi možemo da primenimo u praksi - kaže Garabandić, koji je srebrnu medalju dobio za rad „Model led reklamnog semafora“, i dodaje da se nada da će na vreme završiti fakultet, a potom se baviti programiranjem.</w:t>
      </w:r>
    </w:p>
    <w:p w:rsidR="005C6234" w:rsidRPr="005C6234" w:rsidRDefault="005C6234" w:rsidP="005C6234">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Srebrnom medaljom ponosi se i Đorđe V</w:t>
      </w:r>
      <w:r>
        <w:rPr>
          <w:rFonts w:ascii="Times New Roman" w:eastAsia="Times New Roman" w:hAnsi="Times New Roman" w:cs="Times New Roman"/>
          <w:noProof/>
          <w:sz w:val="24"/>
          <w:szCs w:val="24"/>
        </w:rPr>
        <w:t xml:space="preserve">ujić, sada student mehatronike. </w:t>
      </w:r>
      <w:r w:rsidRPr="005C6234">
        <w:rPr>
          <w:rFonts w:ascii="Times New Roman" w:eastAsia="Times New Roman" w:hAnsi="Times New Roman" w:cs="Times New Roman"/>
          <w:noProof/>
          <w:sz w:val="24"/>
          <w:szCs w:val="24"/>
        </w:rPr>
        <w:t>- Naši maturski zadaci su morali da ispune i dodatni uslov a to je da mogu da ih koriste i buduće generacije učenika, da na njemu uče svoje praktično znanje – objašnjava Vujić.</w:t>
      </w:r>
    </w:p>
    <w:p w:rsidR="00DC70D6" w:rsidRDefault="00DC70D6" w:rsidP="005C6234">
      <w:pPr>
        <w:spacing w:after="0" w:line="240" w:lineRule="auto"/>
        <w:jc w:val="both"/>
        <w:rPr>
          <w:rFonts w:ascii="Times New Roman" w:eastAsia="Times New Roman" w:hAnsi="Times New Roman" w:cs="Times New Roman"/>
          <w:noProof/>
          <w:sz w:val="24"/>
          <w:szCs w:val="24"/>
        </w:rPr>
      </w:pPr>
    </w:p>
    <w:p w:rsidR="00090693" w:rsidRPr="00DC70D6" w:rsidRDefault="00090693" w:rsidP="00090693">
      <w:pPr>
        <w:spacing w:after="0" w:line="240" w:lineRule="auto"/>
        <w:jc w:val="center"/>
        <w:rPr>
          <w:rFonts w:ascii="Times New Roman" w:eastAsia="Times New Roman" w:hAnsi="Times New Roman" w:cs="Times New Roman"/>
          <w:b/>
          <w:bCs/>
          <w:noProof/>
          <w:color w:val="0000CC"/>
          <w:sz w:val="28"/>
          <w:szCs w:val="24"/>
        </w:rPr>
      </w:pPr>
      <w:r w:rsidRPr="00DC70D6">
        <w:rPr>
          <w:rFonts w:ascii="Times New Roman" w:eastAsia="Times New Roman" w:hAnsi="Times New Roman" w:cs="Times New Roman"/>
          <w:b/>
          <w:bCs/>
          <w:noProof/>
          <w:color w:val="0000CC"/>
          <w:sz w:val="28"/>
          <w:szCs w:val="24"/>
        </w:rPr>
        <w:t>Besplatna predstava za brucoše u Novosadskom pozorištu</w:t>
      </w:r>
    </w:p>
    <w:p w:rsidR="00090693" w:rsidRPr="00DC70D6" w:rsidRDefault="00090693" w:rsidP="00090693">
      <w:pPr>
        <w:spacing w:after="0" w:line="240" w:lineRule="auto"/>
        <w:jc w:val="both"/>
        <w:rPr>
          <w:rFonts w:ascii="Times New Roman" w:eastAsia="Times New Roman" w:hAnsi="Times New Roman" w:cs="Times New Roman"/>
          <w:b/>
          <w:bCs/>
          <w:noProof/>
          <w:color w:val="0000CC"/>
          <w:sz w:val="24"/>
          <w:szCs w:val="24"/>
        </w:rPr>
      </w:pPr>
    </w:p>
    <w:p w:rsidR="00090693" w:rsidRPr="005864B8" w:rsidRDefault="00090693" w:rsidP="00090693">
      <w:pPr>
        <w:spacing w:after="0" w:line="240" w:lineRule="auto"/>
        <w:ind w:firstLine="720"/>
        <w:jc w:val="both"/>
        <w:rPr>
          <w:rFonts w:ascii="Times New Roman" w:eastAsia="Times New Roman" w:hAnsi="Times New Roman" w:cs="Times New Roman"/>
          <w:b/>
          <w:bCs/>
          <w:noProof/>
          <w:sz w:val="24"/>
          <w:szCs w:val="24"/>
        </w:rPr>
      </w:pPr>
      <w:r w:rsidRPr="005864B8">
        <w:rPr>
          <w:rFonts w:ascii="Times New Roman" w:eastAsia="Times New Roman" w:hAnsi="Times New Roman" w:cs="Times New Roman"/>
          <w:bCs/>
          <w:noProof/>
          <w:sz w:val="24"/>
          <w:szCs w:val="24"/>
        </w:rPr>
        <w:t>U ponedeljak 27. ok</w:t>
      </w:r>
      <w:r>
        <w:rPr>
          <w:rFonts w:ascii="Times New Roman" w:eastAsia="Times New Roman" w:hAnsi="Times New Roman" w:cs="Times New Roman"/>
          <w:bCs/>
          <w:noProof/>
          <w:sz w:val="24"/>
          <w:szCs w:val="24"/>
        </w:rPr>
        <w:t xml:space="preserve">tobra svi brucoši uz indeks mogli su </w:t>
      </w:r>
      <w:r w:rsidRPr="005864B8">
        <w:rPr>
          <w:rFonts w:ascii="Times New Roman" w:eastAsia="Times New Roman" w:hAnsi="Times New Roman" w:cs="Times New Roman"/>
          <w:bCs/>
          <w:noProof/>
          <w:sz w:val="24"/>
          <w:szCs w:val="24"/>
        </w:rPr>
        <w:t xml:space="preserve"> besplatno pogledati predstavu "Pacovi", koja se igra u Novosadskom pozorištu. "Pacove" je, prema istoimenom komadu Gerharta Hauptmana, režirao Robert Alfeldi, gost iz Budimpešte. Komad prati pripadnike srednje i niže klase i njihove moralne lomove na putu stvaranja porodice.</w:t>
      </w:r>
      <w:r w:rsidRPr="005864B8">
        <w:rPr>
          <w:rFonts w:ascii="Times New Roman" w:eastAsia="Times New Roman" w:hAnsi="Times New Roman" w:cs="Times New Roman"/>
          <w:noProof/>
          <w:sz w:val="24"/>
          <w:szCs w:val="24"/>
        </w:rPr>
        <w:t>Na tavanu i stepeništima kuće za izdavanje u Berlinu, u kojoj se 1911. godine odigrava radnja ovog komada, prepuno je pacova. U kući stanuje gospođa Jon, supruga zidarskog majstora, koji najčešće nalazi poslove u dalekim gradovima. Ova krhka žena održava besprekoran red u njihovom skromnom stanu... Ali, je li svaki red pravo stanje stvari... U predstavi koja govori o društvu u kojem ljudi jedni drugima sve više postaju pacovi, igraju: Silvija Križan, Aron Balaž, Agota Ferenc, Livia Banka, Arpad Mesaroš, Agota Silađi, Gabor Pongo, Zoltan Širmer, Daniel Husta, Ištvan Kereši, Atila Mađar, Melinda Jaškov, Emina Elor, Edit Farago, Atila Giric, Daniel Gamboš i Atila Nemet.</w:t>
      </w:r>
    </w:p>
    <w:p w:rsidR="00090693" w:rsidRDefault="00090693" w:rsidP="00090693">
      <w:pPr>
        <w:spacing w:after="0" w:line="240" w:lineRule="auto"/>
        <w:jc w:val="both"/>
        <w:rPr>
          <w:rFonts w:ascii="Times New Roman" w:eastAsia="Times New Roman" w:hAnsi="Times New Roman" w:cs="Times New Roman"/>
          <w:noProof/>
          <w:sz w:val="24"/>
          <w:szCs w:val="24"/>
        </w:rPr>
      </w:pPr>
    </w:p>
    <w:p w:rsidR="00090693" w:rsidRPr="00DC70D6" w:rsidRDefault="00090693" w:rsidP="00090693">
      <w:pPr>
        <w:spacing w:after="0" w:line="240" w:lineRule="auto"/>
        <w:jc w:val="center"/>
        <w:rPr>
          <w:rFonts w:ascii="Times New Roman" w:eastAsia="Times New Roman" w:hAnsi="Times New Roman" w:cs="Times New Roman"/>
          <w:b/>
          <w:noProof/>
          <w:color w:val="0000CC"/>
          <w:sz w:val="28"/>
          <w:szCs w:val="24"/>
        </w:rPr>
      </w:pPr>
      <w:r w:rsidRPr="00DC70D6">
        <w:rPr>
          <w:rFonts w:ascii="Times New Roman" w:eastAsia="Times New Roman" w:hAnsi="Times New Roman" w:cs="Times New Roman"/>
          <w:b/>
          <w:noProof/>
          <w:color w:val="0000CC"/>
          <w:sz w:val="28"/>
          <w:szCs w:val="24"/>
        </w:rPr>
        <w:t>Nedovoljno personalnih asistenata</w:t>
      </w:r>
    </w:p>
    <w:p w:rsidR="00090693" w:rsidRDefault="00090693" w:rsidP="00090693">
      <w:pPr>
        <w:spacing w:after="0" w:line="240" w:lineRule="auto"/>
        <w:jc w:val="both"/>
        <w:rPr>
          <w:rFonts w:ascii="Times New Roman" w:eastAsia="Times New Roman" w:hAnsi="Times New Roman" w:cs="Times New Roman"/>
          <w:noProof/>
          <w:sz w:val="24"/>
          <w:szCs w:val="24"/>
        </w:rPr>
      </w:pPr>
    </w:p>
    <w:p w:rsidR="00090693" w:rsidRDefault="00090693" w:rsidP="00090693">
      <w:pPr>
        <w:spacing w:after="0" w:line="240" w:lineRule="auto"/>
        <w:ind w:firstLine="720"/>
        <w:jc w:val="both"/>
        <w:rPr>
          <w:rFonts w:ascii="Times New Roman" w:eastAsia="Times New Roman" w:hAnsi="Times New Roman" w:cs="Times New Roman"/>
          <w:noProof/>
          <w:sz w:val="24"/>
          <w:szCs w:val="24"/>
        </w:rPr>
      </w:pPr>
      <w:r w:rsidRPr="005E35D7">
        <w:rPr>
          <w:rFonts w:ascii="Times New Roman" w:eastAsia="Times New Roman" w:hAnsi="Times New Roman" w:cs="Times New Roman"/>
          <w:bCs/>
          <w:noProof/>
          <w:sz w:val="24"/>
          <w:szCs w:val="24"/>
        </w:rPr>
        <w:t xml:space="preserve">Samostalni savetnik u Ministarstvu prosvete Angelina Skarep kaže da se broj dece koja pohađaju nastavu po inkluzivnom programu svake godine se uvećava. Napominje da je sistem inkluzivnog obrazovanja u Srbiji razvijen, ali da ima još prostora za usavršavanje. </w:t>
      </w:r>
      <w:r w:rsidRPr="005E35D7">
        <w:rPr>
          <w:rFonts w:ascii="Times New Roman" w:eastAsia="Times New Roman" w:hAnsi="Times New Roman" w:cs="Times New Roman"/>
          <w:noProof/>
          <w:sz w:val="24"/>
          <w:szCs w:val="24"/>
        </w:rPr>
        <w:t>Na konstataciju da broj personalnih asistenata koji rade sa decom sa specifičnim potrebama često nije dovoljan, Skarepova kaže da su ta pitanja na nacionalnom nivou rešena zakonskom i podzakonskom regulativom, a da je pitanje o onima koji deci pomažu u nastavi spušten na lokalni, odnosno na školski nivo. Angelina Skarep ističe da zna kako materijalna sredstva na lokalu nekada nisu dovoljna, i da je neophodno da kroz budžet na lokalnom nivou budu omogućeni personalni asistenti za svu decu kojima su potrebni. Ukoliko detetu ne bude dodeljen personalni asisetent koji bi mu pomogao u nastavi, dodaje Skarepova, roditelji se mogu žaliti najpre opštini, potom školskoj inspekciji i socijalnim službama.</w:t>
      </w:r>
    </w:p>
    <w:p w:rsidR="00090693" w:rsidRDefault="00090693" w:rsidP="005C6234">
      <w:pPr>
        <w:spacing w:after="0" w:line="240" w:lineRule="auto"/>
        <w:jc w:val="both"/>
        <w:rPr>
          <w:rFonts w:ascii="Times New Roman" w:eastAsia="Times New Roman" w:hAnsi="Times New Roman" w:cs="Times New Roman"/>
          <w:noProof/>
          <w:sz w:val="24"/>
          <w:szCs w:val="24"/>
        </w:rPr>
      </w:pPr>
    </w:p>
    <w:p w:rsidR="005C6234" w:rsidRPr="00DC70D6" w:rsidRDefault="005C6234" w:rsidP="005C6234">
      <w:pPr>
        <w:spacing w:after="0" w:line="240" w:lineRule="auto"/>
        <w:jc w:val="center"/>
        <w:rPr>
          <w:rFonts w:ascii="Times New Roman" w:eastAsia="Times New Roman" w:hAnsi="Times New Roman" w:cs="Times New Roman"/>
          <w:b/>
          <w:bCs/>
          <w:noProof/>
          <w:color w:val="0000CC"/>
          <w:sz w:val="28"/>
          <w:szCs w:val="24"/>
        </w:rPr>
      </w:pPr>
      <w:r w:rsidRPr="00DC70D6">
        <w:rPr>
          <w:rFonts w:ascii="Times New Roman" w:eastAsia="Times New Roman" w:hAnsi="Times New Roman" w:cs="Times New Roman"/>
          <w:b/>
          <w:bCs/>
          <w:noProof/>
          <w:color w:val="0000CC"/>
          <w:sz w:val="28"/>
          <w:szCs w:val="24"/>
        </w:rPr>
        <w:t>Novosadski naučnik uči računare da razmišljaju!</w:t>
      </w:r>
    </w:p>
    <w:p w:rsidR="005C6234" w:rsidRPr="005C6234" w:rsidRDefault="005C6234" w:rsidP="005C6234">
      <w:pPr>
        <w:spacing w:after="0" w:line="240" w:lineRule="auto"/>
        <w:jc w:val="both"/>
        <w:rPr>
          <w:rFonts w:ascii="Times New Roman" w:eastAsia="Times New Roman" w:hAnsi="Times New Roman" w:cs="Times New Roman"/>
          <w:bCs/>
          <w:noProof/>
          <w:sz w:val="24"/>
          <w:szCs w:val="24"/>
        </w:rPr>
      </w:pPr>
    </w:p>
    <w:p w:rsidR="005C6234" w:rsidRDefault="005C6234" w:rsidP="005C6234">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drawing>
          <wp:anchor distT="0" distB="0" distL="114300" distR="114300" simplePos="0" relativeHeight="251664384" behindDoc="0" locked="0" layoutInCell="1" allowOverlap="1">
            <wp:simplePos x="0" y="0"/>
            <wp:positionH relativeFrom="column">
              <wp:posOffset>3667125</wp:posOffset>
            </wp:positionH>
            <wp:positionV relativeFrom="paragraph">
              <wp:posOffset>361950</wp:posOffset>
            </wp:positionV>
            <wp:extent cx="2286000" cy="1371600"/>
            <wp:effectExtent l="0" t="0" r="0" b="0"/>
            <wp:wrapSquare wrapText="bothSides"/>
            <wp:docPr id="5" name="Picture 5" descr="Dubravko Ćulib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bravko Ćulibrk"/>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86000" cy="1371600"/>
                    </a:xfrm>
                    <a:prstGeom prst="rect">
                      <a:avLst/>
                    </a:prstGeom>
                    <a:noFill/>
                    <a:ln>
                      <a:noFill/>
                    </a:ln>
                  </pic:spPr>
                </pic:pic>
              </a:graphicData>
            </a:graphic>
          </wp:anchor>
        </w:drawing>
      </w:r>
      <w:r w:rsidRPr="005C6234">
        <w:rPr>
          <w:rFonts w:ascii="Times New Roman" w:eastAsia="Times New Roman" w:hAnsi="Times New Roman" w:cs="Times New Roman"/>
          <w:bCs/>
          <w:noProof/>
          <w:sz w:val="24"/>
          <w:szCs w:val="24"/>
        </w:rPr>
        <w:t>Dubravko Ćulibrk, naučnik koji se bavi „računarskim vizijama“ odnosno „vidom“, jedan je od najmlađih vanrednih profesora u Evropi.</w:t>
      </w:r>
      <w:r w:rsidRPr="005C6234">
        <w:rPr>
          <w:rFonts w:ascii="Times New Roman" w:eastAsia="Times New Roman" w:hAnsi="Times New Roman" w:cs="Times New Roman"/>
          <w:noProof/>
          <w:sz w:val="24"/>
          <w:szCs w:val="24"/>
        </w:rPr>
        <w:t>Sa samo 37 godina ovaj Limanac, nekada student i profesor na Fakultetu tehničkih nauka, u svet visokog obrazovanja već je „lansirao“ tri doktora nauka.Trenutno živi i radi na univerzitetu u italijanskom gradu Trentu, a sa svojim timom i softverima koje proizvode, najkraće rečeno, uči računare da razumeju ono što vide, kao što to čine ljudi.- Podoblast veštačke inteligencije koja pokušava da omogući računarima da razumeju šta slika i video prikazuju i razlikuje, recimo, psa od mačke - pojašnjava Ćulibrk.Naučni put je počeo uz zaboravljeni “komodor” na kome je savladao programiranje. Uz veliku želju da nauči kompjutere da razmišljaju, magistrirao je na FTN gde je bio asistent, na Floridi je doktorirao, vratio se, postao docent i sada je godinu dana vanredni profesor u Trentu.</w:t>
      </w:r>
      <w:r>
        <w:rPr>
          <w:rFonts w:ascii="Times New Roman" w:eastAsia="Times New Roman" w:hAnsi="Times New Roman" w:cs="Times New Roman"/>
          <w:noProof/>
          <w:sz w:val="24"/>
          <w:szCs w:val="24"/>
        </w:rPr>
        <w:t xml:space="preserve"> “</w:t>
      </w:r>
      <w:r w:rsidRPr="005C6234">
        <w:rPr>
          <w:rFonts w:ascii="Times New Roman" w:eastAsia="Times New Roman" w:hAnsi="Times New Roman" w:cs="Times New Roman"/>
          <w:noProof/>
          <w:sz w:val="24"/>
          <w:szCs w:val="24"/>
        </w:rPr>
        <w:t xml:space="preserve">Deo našeg posla se bavi i time što pokušavamo da omogućimo računarima da </w:t>
      </w:r>
      <w:r w:rsidRPr="005C6234">
        <w:rPr>
          <w:rFonts w:ascii="Times New Roman" w:eastAsia="Times New Roman" w:hAnsi="Times New Roman" w:cs="Times New Roman"/>
          <w:noProof/>
          <w:sz w:val="24"/>
          <w:szCs w:val="24"/>
        </w:rPr>
        <w:lastRenderedPageBreak/>
        <w:t>prepoznaju ljudske emocije na osnovu izraza lica, sa ciljem da prilagode svoj rad emocionalnom stanju korisnika. Moj tim je jedan od najboljih za prepoznavanje emocija na svetu u kome se ja najviše bavim prepoznavanjem objekata u slici i videu, odnosno dubokim neuronskim mrežama</w:t>
      </w:r>
      <w:r>
        <w:rPr>
          <w:rFonts w:ascii="Times New Roman" w:eastAsia="Times New Roman" w:hAnsi="Times New Roman" w:cs="Times New Roman"/>
          <w:noProof/>
          <w:sz w:val="24"/>
          <w:szCs w:val="24"/>
        </w:rPr>
        <w:t>”</w:t>
      </w:r>
      <w:r w:rsidRPr="005C6234">
        <w:rPr>
          <w:rFonts w:ascii="Times New Roman" w:eastAsia="Times New Roman" w:hAnsi="Times New Roman" w:cs="Times New Roman"/>
          <w:noProof/>
          <w:sz w:val="24"/>
          <w:szCs w:val="24"/>
        </w:rPr>
        <w:t xml:space="preserve"> - kaže Ćulibrk.</w:t>
      </w:r>
    </w:p>
    <w:p w:rsidR="005C6234" w:rsidRDefault="005C6234" w:rsidP="00DC70D6">
      <w:pPr>
        <w:spacing w:after="0" w:line="240" w:lineRule="auto"/>
        <w:ind w:firstLine="720"/>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Ipak, projekat na kojem primarno radi zove se “xLiMe”, koji uči računare da gledaju TV te da prepoznaju koliko su ljudi izloženi slikama nekog brenda i u kakvom emotivnom kontekstu. U drugom važnom projektu koji vodi - QoSTREAM -, sarađuje sa FTN. Tu se bavi tehnologijom kojom će mobilni uređaji sami da prepoznaju koji je kvalitet videa koji korisnik dobija, sa ciljem poboljšanja prenosa, uštede energije i na kraju kako bi ljudi mogli da plate prema kvalitetu iskustva, a ne prema količini saobraćaja.</w:t>
      </w:r>
    </w:p>
    <w:p w:rsidR="009104A5" w:rsidRDefault="009104A5" w:rsidP="005C6234">
      <w:pPr>
        <w:spacing w:after="0" w:line="240" w:lineRule="auto"/>
        <w:jc w:val="both"/>
        <w:rPr>
          <w:rFonts w:ascii="Times New Roman" w:eastAsia="Times New Roman" w:hAnsi="Times New Roman" w:cs="Times New Roman"/>
          <w:noProof/>
          <w:sz w:val="24"/>
          <w:szCs w:val="24"/>
        </w:rPr>
      </w:pPr>
    </w:p>
    <w:p w:rsidR="005864B8" w:rsidRPr="00DC70D6" w:rsidRDefault="005864B8" w:rsidP="005864B8">
      <w:pPr>
        <w:spacing w:after="0" w:line="240" w:lineRule="auto"/>
        <w:jc w:val="center"/>
        <w:rPr>
          <w:rFonts w:ascii="Times New Roman" w:eastAsia="Times New Roman" w:hAnsi="Times New Roman" w:cs="Times New Roman"/>
          <w:b/>
          <w:bCs/>
          <w:noProof/>
          <w:color w:val="0000CC"/>
          <w:sz w:val="28"/>
          <w:szCs w:val="24"/>
        </w:rPr>
      </w:pPr>
      <w:r w:rsidRPr="00DC70D6">
        <w:rPr>
          <w:rFonts w:ascii="Times New Roman" w:eastAsia="Times New Roman" w:hAnsi="Times New Roman" w:cs="Times New Roman"/>
          <w:b/>
          <w:bCs/>
          <w:noProof/>
          <w:color w:val="0000CC"/>
          <w:sz w:val="28"/>
          <w:szCs w:val="24"/>
        </w:rPr>
        <w:t>Postani član omladinskog parlamenta</w:t>
      </w:r>
    </w:p>
    <w:p w:rsidR="005864B8" w:rsidRDefault="005864B8" w:rsidP="005864B8">
      <w:pPr>
        <w:spacing w:after="0" w:line="240" w:lineRule="auto"/>
        <w:jc w:val="both"/>
        <w:rPr>
          <w:rFonts w:ascii="Times New Roman" w:eastAsia="Times New Roman" w:hAnsi="Times New Roman" w:cs="Times New Roman"/>
          <w:b/>
          <w:bCs/>
          <w:noProof/>
          <w:sz w:val="24"/>
          <w:szCs w:val="24"/>
        </w:rPr>
      </w:pPr>
    </w:p>
    <w:p w:rsidR="005864B8" w:rsidRDefault="005864B8" w:rsidP="005864B8">
      <w:pPr>
        <w:spacing w:after="0" w:line="240" w:lineRule="auto"/>
        <w:ind w:firstLine="720"/>
        <w:jc w:val="both"/>
        <w:rPr>
          <w:rFonts w:ascii="Times New Roman" w:eastAsia="Times New Roman" w:hAnsi="Times New Roman" w:cs="Times New Roman"/>
          <w:bCs/>
          <w:noProof/>
          <w:sz w:val="24"/>
          <w:szCs w:val="24"/>
        </w:rPr>
      </w:pPr>
      <w:r w:rsidRPr="005864B8">
        <w:rPr>
          <w:rFonts w:ascii="Times New Roman" w:eastAsia="Times New Roman" w:hAnsi="Times New Roman" w:cs="Times New Roman"/>
          <w:noProof/>
          <w:sz w:val="24"/>
          <w:szCs w:val="24"/>
        </w:rPr>
        <w:drawing>
          <wp:anchor distT="0" distB="0" distL="114300" distR="114300" simplePos="0" relativeHeight="251671552" behindDoc="1" locked="0" layoutInCell="1" allowOverlap="1">
            <wp:simplePos x="0" y="0"/>
            <wp:positionH relativeFrom="column">
              <wp:posOffset>3238500</wp:posOffset>
            </wp:positionH>
            <wp:positionV relativeFrom="paragraph">
              <wp:posOffset>333375</wp:posOffset>
            </wp:positionV>
            <wp:extent cx="2676525" cy="1337945"/>
            <wp:effectExtent l="0" t="0" r="9525" b="0"/>
            <wp:wrapTight wrapText="bothSides">
              <wp:wrapPolygon edited="0">
                <wp:start x="0" y="0"/>
                <wp:lineTo x="0" y="21221"/>
                <wp:lineTo x="21523" y="21221"/>
                <wp:lineTo x="21523" y="0"/>
                <wp:lineTo x="0" y="0"/>
              </wp:wrapPolygon>
            </wp:wrapTight>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76525" cy="1337945"/>
                    </a:xfrm>
                    <a:prstGeom prst="rect">
                      <a:avLst/>
                    </a:prstGeom>
                    <a:noFill/>
                    <a:ln>
                      <a:noFill/>
                    </a:ln>
                  </pic:spPr>
                </pic:pic>
              </a:graphicData>
            </a:graphic>
          </wp:anchor>
        </w:drawing>
      </w:r>
      <w:r w:rsidRPr="005864B8">
        <w:rPr>
          <w:rFonts w:ascii="Times New Roman" w:eastAsia="Times New Roman" w:hAnsi="Times New Roman" w:cs="Times New Roman"/>
          <w:bCs/>
          <w:noProof/>
          <w:sz w:val="24"/>
          <w:szCs w:val="24"/>
        </w:rPr>
        <w:t>Somborski omladinski parlament je zamišljen kao predstavničko telo mladih i mesto za diskusiju, razmenu ideja, predlaganje mera i novih politika za unapređenje položaja mladih na teritoriji Grada Sombora. Parlament će činiti 31 predstavnik/ca omladinskih udruženja i udruženja za mlade, članovi/ce srednjoškolskih i studentskih parlamenata i pojedinci/ke.</w:t>
      </w:r>
      <w:r w:rsidRPr="005864B8">
        <w:rPr>
          <w:rFonts w:ascii="Times New Roman" w:eastAsia="Times New Roman" w:hAnsi="Times New Roman" w:cs="Times New Roman"/>
          <w:noProof/>
          <w:sz w:val="24"/>
          <w:szCs w:val="24"/>
        </w:rPr>
        <w:t>Centar za društveni razvoj otvario je poziv za buduće članove i članice Somborskog omladinskog parlamenta. Pravo da se prijave imaju sve mlade osobe starosti između 15 i 30 godina sa prebivalištem na teritoriji Grada Sombora. Svi zainteresovani treba da do utorka 28. oktobra, do 14 časova, popunjen aplikacioni formular (možete ga pronaći na adresi </w:t>
      </w:r>
      <w:hyperlink r:id="rId13" w:tooltip="Somborskog edukativnog centra" w:history="1">
        <w:r w:rsidRPr="005864B8">
          <w:rPr>
            <w:rStyle w:val="Hyperlink"/>
            <w:rFonts w:ascii="Times New Roman" w:eastAsia="Times New Roman" w:hAnsi="Times New Roman" w:cs="Times New Roman"/>
            <w:bCs/>
            <w:noProof/>
            <w:sz w:val="24"/>
            <w:szCs w:val="24"/>
          </w:rPr>
          <w:t>http://sec.org.rs/2014/10/23/postani-clan-somborskog-omladinskog-parlamenta/)</w:t>
        </w:r>
      </w:hyperlink>
      <w:r>
        <w:rPr>
          <w:rFonts w:ascii="Times New Roman" w:eastAsia="Times New Roman" w:hAnsi="Times New Roman" w:cs="Times New Roman"/>
          <w:noProof/>
          <w:sz w:val="24"/>
          <w:szCs w:val="24"/>
        </w:rPr>
        <w:t xml:space="preserve">  pošalju </w:t>
      </w:r>
      <w:r w:rsidRPr="005864B8">
        <w:rPr>
          <w:rFonts w:ascii="Times New Roman" w:eastAsia="Times New Roman" w:hAnsi="Times New Roman" w:cs="Times New Roman"/>
          <w:noProof/>
          <w:sz w:val="24"/>
          <w:szCs w:val="24"/>
        </w:rPr>
        <w:t>na mejl adresu office.cedra@gmail.com. Broj mesta je ograničen te će biti prihvaćene prijave 8 pojedinaca/ki i 7 predstavnika/ca udruženja.</w:t>
      </w:r>
    </w:p>
    <w:p w:rsidR="005864B8" w:rsidRDefault="005864B8" w:rsidP="005864B8">
      <w:pPr>
        <w:spacing w:after="0" w:line="240" w:lineRule="auto"/>
        <w:ind w:firstLine="720"/>
        <w:jc w:val="both"/>
        <w:rPr>
          <w:rFonts w:ascii="Times New Roman" w:eastAsia="Times New Roman" w:hAnsi="Times New Roman" w:cs="Times New Roman"/>
          <w:noProof/>
          <w:sz w:val="24"/>
          <w:szCs w:val="24"/>
        </w:rPr>
      </w:pPr>
      <w:r w:rsidRPr="005864B8">
        <w:rPr>
          <w:rFonts w:ascii="Times New Roman" w:eastAsia="Times New Roman" w:hAnsi="Times New Roman" w:cs="Times New Roman"/>
          <w:noProof/>
          <w:sz w:val="24"/>
          <w:szCs w:val="24"/>
        </w:rPr>
        <w:t>Od izabranih predstavnika očekuje sa da učestvuju na konsultativnim sastancima koji će predstojati osnivačkoj skupštini i da aktivno učestvuju u radu Parlamenta. Svi članovi Parlamenta imaće priliku i da prođu 3 treninga/obuke na kojima će moći da steknu znanja i veštine na teme koje će sami izaberati.Projekat „Somborski omladinski parlament“ realizuje udruženje Centar za društveni razvoj u partnestvu sa Somborskim edukativnim centrom, a finansira Grad Sombor kroz realizaciju Lokalnog akcionog plana za mlade.</w:t>
      </w:r>
    </w:p>
    <w:p w:rsidR="00E959F6" w:rsidRDefault="00E959F6" w:rsidP="00E959F6">
      <w:pPr>
        <w:spacing w:after="0" w:line="240" w:lineRule="auto"/>
        <w:jc w:val="both"/>
        <w:rPr>
          <w:rFonts w:ascii="Times New Roman" w:eastAsia="Times New Roman" w:hAnsi="Times New Roman" w:cs="Times New Roman"/>
          <w:noProof/>
          <w:sz w:val="24"/>
          <w:szCs w:val="24"/>
        </w:rPr>
      </w:pPr>
    </w:p>
    <w:p w:rsidR="00E959F6" w:rsidRPr="00E959F6" w:rsidRDefault="00E959F6" w:rsidP="00E959F6">
      <w:pPr>
        <w:spacing w:after="0" w:line="240" w:lineRule="auto"/>
        <w:jc w:val="center"/>
        <w:rPr>
          <w:rFonts w:ascii="Times New Roman" w:eastAsia="Times New Roman" w:hAnsi="Times New Roman" w:cs="Times New Roman"/>
          <w:b/>
          <w:bCs/>
          <w:noProof/>
          <w:color w:val="0000CC"/>
          <w:sz w:val="28"/>
          <w:szCs w:val="24"/>
        </w:rPr>
      </w:pPr>
      <w:r w:rsidRPr="00E959F6">
        <w:rPr>
          <w:rFonts w:ascii="Times New Roman" w:eastAsia="Times New Roman" w:hAnsi="Times New Roman" w:cs="Times New Roman"/>
          <w:b/>
          <w:bCs/>
          <w:noProof/>
          <w:color w:val="0000CC"/>
          <w:sz w:val="28"/>
          <w:szCs w:val="24"/>
        </w:rPr>
        <w:t>Studenti talenat „bruse“ na Fruškoj gori</w:t>
      </w:r>
    </w:p>
    <w:p w:rsidR="00E959F6" w:rsidRPr="00E959F6" w:rsidRDefault="00E959F6" w:rsidP="00E959F6">
      <w:pPr>
        <w:spacing w:after="0" w:line="240" w:lineRule="auto"/>
        <w:jc w:val="both"/>
        <w:rPr>
          <w:rFonts w:ascii="Times New Roman" w:eastAsia="Times New Roman" w:hAnsi="Times New Roman" w:cs="Times New Roman"/>
          <w:b/>
          <w:bCs/>
          <w:noProof/>
          <w:sz w:val="24"/>
          <w:szCs w:val="24"/>
        </w:rPr>
      </w:pPr>
    </w:p>
    <w:p w:rsidR="00E959F6" w:rsidRPr="00E959F6" w:rsidRDefault="00E959F6" w:rsidP="00E959F6">
      <w:pPr>
        <w:spacing w:after="0" w:line="240" w:lineRule="auto"/>
        <w:ind w:firstLine="720"/>
        <w:jc w:val="both"/>
        <w:rPr>
          <w:rFonts w:ascii="Times New Roman" w:eastAsia="Times New Roman" w:hAnsi="Times New Roman" w:cs="Times New Roman"/>
          <w:b/>
          <w:bCs/>
          <w:noProof/>
          <w:sz w:val="24"/>
          <w:szCs w:val="24"/>
        </w:rPr>
      </w:pPr>
      <w:r w:rsidRPr="00E959F6">
        <w:rPr>
          <w:rFonts w:ascii="Times New Roman" w:eastAsia="Times New Roman" w:hAnsi="Times New Roman" w:cs="Times New Roman"/>
          <w:bCs/>
          <w:noProof/>
          <w:sz w:val="24"/>
          <w:szCs w:val="24"/>
        </w:rPr>
        <w:t xml:space="preserve">Оvе nedelje studenti elektrotehnike iz Švedske, Švajcarske, Turske, Grčke, Italije, Nemačke, Francuske, Crne Gore, Makedonije, Hrvatske, Slovenije i BiH, zajedno s kolegama s Beogradskog i Novosadskog univerziteta učestvovaće u Novom Saduu internacionalnoj radionici o android programiranju. Pod pokroviteljstvom novosadskog komiteta Udruženja studenata elektrotehnike Evrope (EESTEC) s Fakulteta tehničkih nauka, ta internacionalna radionica organizuje se u okviru „Projekta A2”.– Cilj te radionice je da naši i studenti iz 15 evropskih gradova udruženim snagama unaprede svoje programerske veštine i savladaju kreiranje android-aplikacije, koju smo kao temu odabrali zbog toga što je android operativni sistem trenutno najzastupljeniji na mobilnim uređajima na tržištu – kaže Milica Nedeljkov iz EESTEC-a. – Zbog </w:t>
      </w:r>
      <w:r w:rsidRPr="00E959F6">
        <w:rPr>
          <w:rFonts w:ascii="Times New Roman" w:eastAsia="Times New Roman" w:hAnsi="Times New Roman" w:cs="Times New Roman"/>
          <w:bCs/>
          <w:noProof/>
          <w:sz w:val="24"/>
          <w:szCs w:val="24"/>
        </w:rPr>
        <w:lastRenderedPageBreak/>
        <w:t>velike upotrebe, javlja se potreba za aplikacijama za tu platformu pa time i za android-programerima. Zato je naš lokalni komitet odlučio da organizujemo tu radionicu, objavili smo to na međunarodnom sajtu naše organizacije, zainteresovani studenti konkurisali su za učešće, a mi smo odabrali njih 15 na osnovu motivacionog pisma.</w:t>
      </w:r>
    </w:p>
    <w:p w:rsidR="00E959F6" w:rsidRPr="00E959F6" w:rsidRDefault="00E959F6" w:rsidP="00E959F6">
      <w:pPr>
        <w:spacing w:after="0" w:line="240" w:lineRule="auto"/>
        <w:ind w:firstLine="720"/>
        <w:jc w:val="both"/>
        <w:rPr>
          <w:rFonts w:ascii="Times New Roman" w:eastAsia="Times New Roman" w:hAnsi="Times New Roman" w:cs="Times New Roman"/>
          <w:b/>
          <w:bCs/>
          <w:noProof/>
          <w:sz w:val="24"/>
          <w:szCs w:val="24"/>
        </w:rPr>
      </w:pPr>
      <w:r w:rsidRPr="00E959F6">
        <w:rPr>
          <w:rFonts w:ascii="Times New Roman" w:eastAsia="Times New Roman" w:hAnsi="Times New Roman" w:cs="Times New Roman"/>
          <w:bCs/>
          <w:noProof/>
          <w:sz w:val="24"/>
          <w:szCs w:val="24"/>
        </w:rPr>
        <w:t>Osim petodnevne nastave u zgradi Rektorata Novosadskog univerziteta, za studente je organizovana i stručna poseta kompaniji „Execom”, a da bi gostima boravak u Novom Sadu učinili prijatnijim i približili našu kulturu, predviđene su i posete Petrovaradinu, Fruškoj gori i Sremskim Karlovcima. Osim toga, radna nedelja u znaku programiranja završiće se zasluženim motivacionim vikendom, koji će, između ostalih aktivnosti, biti praćen i treninzima razvoja ličnih i profesionalnih veština, od vremenskog organizovanja, prezentacione i komunikacionih veština, vođenja projekata, rešavanja konflikata, liderskih veština... Te treninge će držati sertifikovani internacionalni EESTEC treneri.Studenti – učesnici radionice sami plaćaju samo put, dok je sve ostalo besplatno. Generalni pokrivitelj seminara je Kompanija „Execom”, a podržale su ga druge vodeće komapnije u ovoj oblasti iz Srbije, „Devana Technologies”, „Eipix Entertainment” i „ega IT Sourcing”.</w:t>
      </w:r>
    </w:p>
    <w:p w:rsidR="00C72B36" w:rsidRDefault="00C72B36" w:rsidP="00C72B36">
      <w:pPr>
        <w:spacing w:after="0" w:line="240" w:lineRule="auto"/>
        <w:jc w:val="both"/>
        <w:rPr>
          <w:rFonts w:ascii="Times New Roman" w:eastAsia="Times New Roman" w:hAnsi="Times New Roman" w:cs="Times New Roman"/>
          <w:noProof/>
          <w:sz w:val="24"/>
          <w:szCs w:val="24"/>
        </w:rPr>
      </w:pPr>
    </w:p>
    <w:p w:rsidR="00C72B36" w:rsidRPr="00DC70D6" w:rsidRDefault="00C72B36" w:rsidP="004729D1">
      <w:pPr>
        <w:spacing w:after="0" w:line="240" w:lineRule="auto"/>
        <w:jc w:val="center"/>
        <w:rPr>
          <w:rFonts w:ascii="Times New Roman" w:eastAsia="Times New Roman" w:hAnsi="Times New Roman" w:cs="Times New Roman"/>
          <w:b/>
          <w:noProof/>
          <w:color w:val="0000CC"/>
          <w:sz w:val="28"/>
          <w:szCs w:val="24"/>
        </w:rPr>
      </w:pPr>
      <w:r w:rsidRPr="00DC70D6">
        <w:rPr>
          <w:rFonts w:ascii="Times New Roman" w:eastAsia="Times New Roman" w:hAnsi="Times New Roman" w:cs="Times New Roman"/>
          <w:b/>
          <w:noProof/>
          <w:color w:val="0000CC"/>
          <w:sz w:val="28"/>
          <w:szCs w:val="24"/>
        </w:rPr>
        <w:t>59. Sajam knjiga – "Vreme je za knjigu"</w:t>
      </w:r>
    </w:p>
    <w:p w:rsidR="00C72B36" w:rsidRPr="00C72B36" w:rsidRDefault="00C72B36" w:rsidP="004729D1">
      <w:pPr>
        <w:spacing w:after="0" w:line="240" w:lineRule="auto"/>
        <w:jc w:val="both"/>
        <w:rPr>
          <w:rFonts w:ascii="Times New Roman" w:eastAsia="Times New Roman" w:hAnsi="Times New Roman" w:cs="Times New Roman"/>
          <w:b/>
          <w:bCs/>
          <w:noProof/>
          <w:sz w:val="24"/>
          <w:szCs w:val="24"/>
        </w:rPr>
      </w:pPr>
    </w:p>
    <w:p w:rsidR="005C6234" w:rsidRDefault="00C72B36" w:rsidP="00090693">
      <w:pPr>
        <w:spacing w:after="0" w:line="240" w:lineRule="auto"/>
        <w:ind w:firstLine="720"/>
        <w:jc w:val="both"/>
        <w:rPr>
          <w:rFonts w:ascii="Times New Roman" w:eastAsia="Times New Roman" w:hAnsi="Times New Roman" w:cs="Times New Roman"/>
          <w:bCs/>
          <w:noProof/>
          <w:sz w:val="24"/>
          <w:szCs w:val="24"/>
        </w:rPr>
      </w:pPr>
      <w:r w:rsidRPr="00C72B36">
        <w:rPr>
          <w:rFonts w:ascii="Times New Roman" w:eastAsia="Times New Roman" w:hAnsi="Times New Roman" w:cs="Times New Roman"/>
          <w:bCs/>
          <w:noProof/>
          <w:sz w:val="24"/>
          <w:szCs w:val="24"/>
        </w:rPr>
        <w:t xml:space="preserve">U nedelju uveče je svečano otvoren 59. Beogradski međunarodni sajam knjiga. Uz bogat izložbeni program i tribine, predstaviće se više od 400 domaćih i inostranih izdavača, a zemlja počasni gost ove godine je Narodna Republika Kina. </w:t>
      </w:r>
      <w:r w:rsidRPr="00C72B36">
        <w:rPr>
          <w:rFonts w:ascii="Times New Roman" w:eastAsia="Times New Roman" w:hAnsi="Times New Roman" w:cs="Times New Roman"/>
          <w:noProof/>
          <w:sz w:val="24"/>
          <w:szCs w:val="24"/>
        </w:rPr>
        <w:t>Izložbama i programom foruma biće obeleženi jubileji: Dve stotine godina od nastanka prvih dela Vuka Karadžića "Pismenice srpskog jezika" i "Slavenosrpske prostonarodne pesmarice", 150 godina od rođenja Branislava Nušića i vek od početka Prvog svetskog rata.Uz savremene kineske pisce, zvezda Sajma knjiga biće svetski priznati britanski pisac Toni Parsons. U narednih nedelju dana druženje i edukacija, uz čaj i literaturu, odvijaće se pod sloganom "Knjiga produbljuje prijateljstvo i saradnju"</w:t>
      </w:r>
    </w:p>
    <w:p w:rsidR="00090693" w:rsidRPr="00090693" w:rsidRDefault="00090693" w:rsidP="00090693">
      <w:pPr>
        <w:spacing w:after="0" w:line="240" w:lineRule="auto"/>
        <w:ind w:firstLine="720"/>
        <w:jc w:val="both"/>
        <w:rPr>
          <w:rFonts w:ascii="Times New Roman" w:eastAsia="Times New Roman" w:hAnsi="Times New Roman" w:cs="Times New Roman"/>
          <w:bCs/>
          <w:noProof/>
          <w:sz w:val="24"/>
          <w:szCs w:val="24"/>
        </w:rPr>
      </w:pPr>
    </w:p>
    <w:p w:rsidR="009104A5" w:rsidRPr="00DC70D6" w:rsidRDefault="009104A5" w:rsidP="009104A5">
      <w:pPr>
        <w:spacing w:after="0" w:line="240" w:lineRule="auto"/>
        <w:jc w:val="center"/>
        <w:rPr>
          <w:rFonts w:ascii="Times New Roman" w:eastAsia="Times New Roman" w:hAnsi="Times New Roman" w:cs="Times New Roman"/>
          <w:b/>
          <w:noProof/>
          <w:color w:val="FF0000"/>
          <w:sz w:val="28"/>
          <w:szCs w:val="24"/>
        </w:rPr>
      </w:pPr>
      <w:r w:rsidRPr="00DC70D6">
        <w:rPr>
          <w:rFonts w:ascii="Times New Roman" w:eastAsia="Times New Roman" w:hAnsi="Times New Roman" w:cs="Times New Roman"/>
          <w:b/>
          <w:noProof/>
          <w:color w:val="FF0000"/>
          <w:sz w:val="28"/>
          <w:szCs w:val="24"/>
        </w:rPr>
        <w:t xml:space="preserve">Lokalne samouprave moraju da  regresiraju boravak </w:t>
      </w:r>
    </w:p>
    <w:p w:rsidR="009104A5" w:rsidRPr="00DC70D6" w:rsidRDefault="009104A5" w:rsidP="009104A5">
      <w:pPr>
        <w:spacing w:after="0" w:line="240" w:lineRule="auto"/>
        <w:jc w:val="center"/>
        <w:rPr>
          <w:rFonts w:ascii="Times New Roman" w:eastAsia="Times New Roman" w:hAnsi="Times New Roman" w:cs="Times New Roman"/>
          <w:b/>
          <w:noProof/>
          <w:color w:val="FF0000"/>
          <w:sz w:val="28"/>
          <w:szCs w:val="24"/>
        </w:rPr>
      </w:pPr>
      <w:r w:rsidRPr="00DC70D6">
        <w:rPr>
          <w:rFonts w:ascii="Times New Roman" w:eastAsia="Times New Roman" w:hAnsi="Times New Roman" w:cs="Times New Roman"/>
          <w:b/>
          <w:noProof/>
          <w:color w:val="FF0000"/>
          <w:sz w:val="28"/>
          <w:szCs w:val="24"/>
        </w:rPr>
        <w:t>svakog deteta sa najmanje 80 odsto</w:t>
      </w:r>
    </w:p>
    <w:p w:rsidR="005C6234" w:rsidRDefault="005C6234" w:rsidP="009104A5">
      <w:pPr>
        <w:spacing w:after="0" w:line="240" w:lineRule="auto"/>
        <w:jc w:val="both"/>
        <w:rPr>
          <w:rFonts w:ascii="Times New Roman" w:eastAsia="Times New Roman" w:hAnsi="Times New Roman" w:cs="Times New Roman"/>
          <w:noProof/>
          <w:sz w:val="24"/>
          <w:szCs w:val="24"/>
        </w:rPr>
      </w:pPr>
    </w:p>
    <w:p w:rsidR="009104A5" w:rsidRDefault="009104A5" w:rsidP="009104A5">
      <w:pPr>
        <w:spacing w:after="0" w:line="240" w:lineRule="auto"/>
        <w:ind w:firstLine="720"/>
        <w:jc w:val="both"/>
      </w:pPr>
      <w:r w:rsidRPr="009104A5">
        <w:rPr>
          <w:rFonts w:ascii="Times New Roman" w:eastAsia="Times New Roman" w:hAnsi="Times New Roman" w:cs="Times New Roman"/>
          <w:noProof/>
          <w:sz w:val="24"/>
          <w:szCs w:val="24"/>
        </w:rPr>
        <w:t xml:space="preserve">Prema važećim zakonima roditelji bi trebalo da plaćaju samo 20 odsto od ekonomske cene za boravak deteta u predškolskoj ustanovi. </w:t>
      </w:r>
      <w:r>
        <w:rPr>
          <w:rFonts w:ascii="Times New Roman" w:eastAsia="Times New Roman" w:hAnsi="Times New Roman" w:cs="Times New Roman"/>
          <w:noProof/>
          <w:sz w:val="24"/>
          <w:szCs w:val="24"/>
        </w:rPr>
        <w:t xml:space="preserve">Lokalne samouptave </w:t>
      </w:r>
      <w:r w:rsidRPr="009104A5">
        <w:rPr>
          <w:rFonts w:ascii="Times New Roman" w:eastAsia="Times New Roman" w:hAnsi="Times New Roman" w:cs="Times New Roman"/>
          <w:noProof/>
          <w:sz w:val="24"/>
          <w:szCs w:val="24"/>
        </w:rPr>
        <w:t>nisu poštovali propise, pa su roditelji plaćali 80 odsto od pune cene za boravak deteta u vrtiću, a ne samo 20 odsto kako nalaže član 159 Zakona o osnovama sistema obrazovanja i vaspitanja i član 50 Zakona o predškolskom vaspitanju i obrazovanju.  Ovi zakoni su stupili na snagu 2009, odnosno 2010. godine, pa nikome nije jasno kako država dosad nije stala na put samovolji lokalnih samouprava koje određuju ekonomsku cenu boravka dece u vrtićima, regresnu skalu i učešće roditelja mimo svih zakonskih pravila.</w:t>
      </w:r>
    </w:p>
    <w:p w:rsidR="009104A5" w:rsidRPr="00DC70D6" w:rsidRDefault="009104A5" w:rsidP="00DC70D6">
      <w:pPr>
        <w:spacing w:after="0" w:line="240" w:lineRule="auto"/>
        <w:ind w:firstLine="720"/>
        <w:jc w:val="both"/>
        <w:rPr>
          <w:rFonts w:ascii="Times New Roman" w:eastAsia="Times New Roman" w:hAnsi="Times New Roman" w:cs="Times New Roman"/>
          <w:noProof/>
          <w:sz w:val="24"/>
          <w:szCs w:val="24"/>
        </w:rPr>
      </w:pPr>
      <w:r w:rsidRPr="009104A5">
        <w:rPr>
          <w:rFonts w:ascii="Times New Roman" w:eastAsia="Times New Roman" w:hAnsi="Times New Roman" w:cs="Times New Roman"/>
          <w:noProof/>
          <w:sz w:val="24"/>
          <w:szCs w:val="24"/>
        </w:rPr>
        <w:t>Pravnici koji se bave dečjim pravima savetuju svim roditeljima koji sumnjaju da plaćaju nezakonito visoku cenu za smeštaj dece u vrtiće da se obrate prosvetnoj inspekciji, zaštitniku prava građana ili da pred sudom traže povraćaj novca, jer im je, bez zakonskog osnova, godinama naplaćivana viša cena određene usluge. Roditelji dece koja pohađaju beogradske vrtiće i dalje plaćaju 9.700 dinara, dok je u Kragujevcu najviše cena iznosila čak 11.000 dinara. Ekonomsku cenu za celodnevni boravak deteta u vrtiću određuje lokalna samouprava i u svim gradovima je različita, ali opštine moraju da boravak svakog deteta regresiraju sa najmanje 80 odsto.</w:t>
      </w:r>
    </w:p>
    <w:p w:rsidR="00E11B20" w:rsidRDefault="00E11B20" w:rsidP="005C6234">
      <w:pPr>
        <w:spacing w:after="0" w:line="240" w:lineRule="auto"/>
        <w:jc w:val="both"/>
        <w:rPr>
          <w:rFonts w:ascii="Times New Roman" w:eastAsia="Times New Roman" w:hAnsi="Times New Roman" w:cs="Times New Roman"/>
          <w:noProof/>
          <w:sz w:val="24"/>
          <w:szCs w:val="24"/>
        </w:rPr>
      </w:pPr>
    </w:p>
    <w:p w:rsidR="00E11B20" w:rsidRPr="00DC70D6" w:rsidRDefault="00E11B20" w:rsidP="00E8748E">
      <w:pPr>
        <w:spacing w:after="0" w:line="240" w:lineRule="auto"/>
        <w:jc w:val="center"/>
        <w:rPr>
          <w:rFonts w:ascii="Times New Roman" w:eastAsia="Times New Roman" w:hAnsi="Times New Roman" w:cs="Times New Roman"/>
          <w:b/>
          <w:noProof/>
          <w:color w:val="FF0000"/>
          <w:sz w:val="28"/>
          <w:szCs w:val="24"/>
        </w:rPr>
      </w:pPr>
      <w:r w:rsidRPr="00DC70D6">
        <w:rPr>
          <w:rFonts w:ascii="Times New Roman" w:eastAsia="Times New Roman" w:hAnsi="Times New Roman" w:cs="Times New Roman"/>
          <w:b/>
          <w:noProof/>
          <w:color w:val="FF0000"/>
          <w:sz w:val="28"/>
          <w:szCs w:val="24"/>
        </w:rPr>
        <w:t>Sve više abortusa među maloletnicama</w:t>
      </w:r>
    </w:p>
    <w:p w:rsidR="00E8748E" w:rsidRDefault="00E8748E" w:rsidP="00E11B20">
      <w:pPr>
        <w:spacing w:after="0" w:line="240" w:lineRule="auto"/>
        <w:jc w:val="both"/>
        <w:rPr>
          <w:rFonts w:ascii="Times New Roman" w:eastAsia="Times New Roman" w:hAnsi="Times New Roman" w:cs="Times New Roman"/>
          <w:noProof/>
          <w:sz w:val="24"/>
          <w:szCs w:val="24"/>
        </w:rPr>
      </w:pPr>
    </w:p>
    <w:p w:rsidR="00E8748E" w:rsidRDefault="003313A6" w:rsidP="00E8748E">
      <w:pPr>
        <w:spacing w:after="0" w:line="240" w:lineRule="auto"/>
        <w:ind w:firstLine="720"/>
        <w:jc w:val="both"/>
        <w:rPr>
          <w:rFonts w:ascii="Times New Roman" w:eastAsia="Times New Roman" w:hAnsi="Times New Roman" w:cs="Times New Roman"/>
          <w:noProof/>
          <w:sz w:val="24"/>
          <w:szCs w:val="24"/>
        </w:rPr>
      </w:pPr>
      <w:r>
        <w:rPr>
          <w:noProof/>
        </w:rPr>
        <w:drawing>
          <wp:anchor distT="0" distB="0" distL="114300" distR="114300" simplePos="0" relativeHeight="251677696" behindDoc="0" locked="0" layoutInCell="1" allowOverlap="1">
            <wp:simplePos x="0" y="0"/>
            <wp:positionH relativeFrom="column">
              <wp:posOffset>4434205</wp:posOffset>
            </wp:positionH>
            <wp:positionV relativeFrom="paragraph">
              <wp:posOffset>239395</wp:posOffset>
            </wp:positionV>
            <wp:extent cx="1423035" cy="1397000"/>
            <wp:effectExtent l="0" t="0" r="5715" b="0"/>
            <wp:wrapSquare wrapText="bothSides"/>
            <wp:docPr id="12" name="Picture 12" descr="http://www.maxlifer.com/stopabortionnow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xlifer.com/stopabortionnowb2.jpg"/>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423035" cy="1397000"/>
                    </a:xfrm>
                    <a:prstGeom prst="rect">
                      <a:avLst/>
                    </a:prstGeom>
                    <a:noFill/>
                    <a:ln>
                      <a:noFill/>
                    </a:ln>
                  </pic:spPr>
                </pic:pic>
              </a:graphicData>
            </a:graphic>
          </wp:anchor>
        </w:drawing>
      </w:r>
      <w:r w:rsidR="00E11B20" w:rsidRPr="00E11B20">
        <w:rPr>
          <w:rFonts w:ascii="Times New Roman" w:eastAsia="Times New Roman" w:hAnsi="Times New Roman" w:cs="Times New Roman"/>
          <w:noProof/>
          <w:sz w:val="24"/>
          <w:szCs w:val="24"/>
        </w:rPr>
        <w:t>Nismo koristili zaštitu i ostala sam trudna. Morala sam da abortiram i posle toga se osećam strašno.To je najčešća ispovest mladih devojaka koje prekidaju trudnoću, a godišnje to čini više od 20 maloletnica. Stručnjaci smatraju da toj statistici ne bi trebalo verovati i da je taj broj daleko veći.Ispovesti maloletnica, koje su obavile abortus, deluju tragično. Jedna od njih je D. M. (17), koja kaže da je bila primorana da donese najtežu odl</w:t>
      </w:r>
      <w:r>
        <w:rPr>
          <w:rFonts w:ascii="Times New Roman" w:eastAsia="Times New Roman" w:hAnsi="Times New Roman" w:cs="Times New Roman"/>
          <w:noProof/>
          <w:sz w:val="24"/>
          <w:szCs w:val="24"/>
        </w:rPr>
        <w:t xml:space="preserve">uku u životu. </w:t>
      </w:r>
      <w:r w:rsidR="00E11B20" w:rsidRPr="00E11B20">
        <w:rPr>
          <w:rFonts w:ascii="Times New Roman" w:eastAsia="Times New Roman" w:hAnsi="Times New Roman" w:cs="Times New Roman"/>
          <w:noProof/>
          <w:sz w:val="24"/>
          <w:szCs w:val="24"/>
        </w:rPr>
        <w:t xml:space="preserve">- Nisam imala izbora, jer smo momak i ja još išli u školu. Bila sam prestravljena.Kad je moj dečko čuo da sam trudna, nije želeo ništa da preduzme i ostavio me da sve sama rešim. Svet mi se srušio. Sa majkom sam otišla na kliniku. Odluka da abortiram me </w:t>
      </w:r>
      <w:r w:rsidR="00E8748E">
        <w:rPr>
          <w:rFonts w:ascii="Times New Roman" w:eastAsia="Times New Roman" w:hAnsi="Times New Roman" w:cs="Times New Roman"/>
          <w:noProof/>
          <w:sz w:val="24"/>
          <w:szCs w:val="24"/>
        </w:rPr>
        <w:t>i dalje progoni - priča D. M. </w:t>
      </w:r>
    </w:p>
    <w:p w:rsidR="00DC70D6" w:rsidRDefault="00E11B20" w:rsidP="00DC70D6">
      <w:pPr>
        <w:spacing w:after="0" w:line="240" w:lineRule="auto"/>
        <w:ind w:firstLine="720"/>
        <w:jc w:val="both"/>
        <w:rPr>
          <w:rFonts w:ascii="Times New Roman" w:eastAsia="Times New Roman" w:hAnsi="Times New Roman" w:cs="Times New Roman"/>
          <w:noProof/>
          <w:sz w:val="24"/>
          <w:szCs w:val="24"/>
        </w:rPr>
      </w:pPr>
      <w:r w:rsidRPr="00E11B20">
        <w:rPr>
          <w:rFonts w:ascii="Times New Roman" w:eastAsia="Times New Roman" w:hAnsi="Times New Roman" w:cs="Times New Roman"/>
          <w:noProof/>
          <w:sz w:val="24"/>
          <w:szCs w:val="24"/>
        </w:rPr>
        <w:t>Na Klinici za ginekologiju godišnje 26 maloletnica prekine trudnoću. Statistika pokazuje da je 2012. godine u Betaniji obavljen 371 abortus, a 26 pacijentkinja je imalo manje od 18 godina. Godinu dana kasnije, 317 žena je abortiralo, a 27 su bile maloletnice. Ove godine je zabeležano 360 prekid</w:t>
      </w:r>
      <w:r w:rsidR="00E8748E">
        <w:rPr>
          <w:rFonts w:ascii="Times New Roman" w:eastAsia="Times New Roman" w:hAnsi="Times New Roman" w:cs="Times New Roman"/>
          <w:noProof/>
          <w:sz w:val="24"/>
          <w:szCs w:val="24"/>
        </w:rPr>
        <w:t xml:space="preserve">a trudnoće, a 26 su maloletnice </w:t>
      </w:r>
      <w:r w:rsidRPr="00E11B20">
        <w:rPr>
          <w:rFonts w:ascii="Times New Roman" w:eastAsia="Times New Roman" w:hAnsi="Times New Roman" w:cs="Times New Roman"/>
          <w:noProof/>
          <w:sz w:val="24"/>
          <w:szCs w:val="24"/>
        </w:rPr>
        <w:t xml:space="preserve">Samo u Betaniji se evidentira broj abortusa, a privatne klinike to ne čine. Maloletnice trudnoću mogu da prekinu samo u pratnji </w:t>
      </w:r>
      <w:r w:rsidR="00DC70D6">
        <w:rPr>
          <w:rFonts w:ascii="Times New Roman" w:eastAsia="Times New Roman" w:hAnsi="Times New Roman" w:cs="Times New Roman"/>
          <w:noProof/>
          <w:sz w:val="24"/>
          <w:szCs w:val="24"/>
        </w:rPr>
        <w:t xml:space="preserve">roditelja ili staratelja.  </w:t>
      </w:r>
      <w:r w:rsidRPr="00E11B20">
        <w:rPr>
          <w:rFonts w:ascii="Times New Roman" w:eastAsia="Times New Roman" w:hAnsi="Times New Roman" w:cs="Times New Roman"/>
          <w:noProof/>
          <w:sz w:val="24"/>
          <w:szCs w:val="24"/>
        </w:rPr>
        <w:t xml:space="preserve">- Maloletnice češće nego što bi trebalo koriste prekid trudnoće kao metod kontracepcije, zato što ne koriste savremene metode zaštite od neželjene trudnoće. Postoje predrasude u vezi sa korišćenjem hormonske tablete i intrauterini uložaka - spirale - kaže dr Ljiljana Trifunović sa Klinike </w:t>
      </w:r>
      <w:r w:rsidR="00DC70D6">
        <w:rPr>
          <w:rFonts w:ascii="Times New Roman" w:eastAsia="Times New Roman" w:hAnsi="Times New Roman" w:cs="Times New Roman"/>
          <w:noProof/>
          <w:sz w:val="24"/>
          <w:szCs w:val="24"/>
        </w:rPr>
        <w:t>za ginekologiju i akušerstvo. </w:t>
      </w:r>
    </w:p>
    <w:p w:rsidR="00DC70D6" w:rsidRDefault="00DC70D6" w:rsidP="00DC70D6">
      <w:pPr>
        <w:spacing w:after="0" w:line="240" w:lineRule="auto"/>
        <w:jc w:val="both"/>
        <w:rPr>
          <w:rFonts w:ascii="Times New Roman" w:eastAsia="Times New Roman" w:hAnsi="Times New Roman" w:cs="Times New Roman"/>
          <w:noProof/>
          <w:sz w:val="24"/>
          <w:szCs w:val="24"/>
        </w:rPr>
      </w:pPr>
    </w:p>
    <w:p w:rsidR="00DC70D6" w:rsidRPr="00DC70D6" w:rsidRDefault="00DC70D6" w:rsidP="00DC70D6">
      <w:pPr>
        <w:spacing w:after="0" w:line="240" w:lineRule="auto"/>
        <w:jc w:val="center"/>
        <w:rPr>
          <w:rFonts w:ascii="Times New Roman" w:eastAsia="Times New Roman" w:hAnsi="Times New Roman" w:cs="Times New Roman"/>
          <w:b/>
          <w:noProof/>
          <w:color w:val="FF0000"/>
          <w:sz w:val="28"/>
          <w:szCs w:val="24"/>
        </w:rPr>
      </w:pPr>
      <w:r w:rsidRPr="00DC70D6">
        <w:rPr>
          <w:rFonts w:ascii="Times New Roman" w:eastAsia="Times New Roman" w:hAnsi="Times New Roman" w:cs="Times New Roman"/>
          <w:b/>
          <w:noProof/>
          <w:color w:val="FF0000"/>
          <w:sz w:val="28"/>
          <w:szCs w:val="24"/>
        </w:rPr>
        <w:t>Zabrinjavajući podaci o broju maloletničkih abortusa</w:t>
      </w:r>
    </w:p>
    <w:p w:rsidR="00DC70D6" w:rsidRDefault="00DC70D6" w:rsidP="00DC70D6">
      <w:pPr>
        <w:spacing w:after="0" w:line="240" w:lineRule="auto"/>
        <w:ind w:firstLine="720"/>
        <w:jc w:val="both"/>
        <w:rPr>
          <w:rFonts w:ascii="Times New Roman" w:eastAsia="Times New Roman" w:hAnsi="Times New Roman" w:cs="Times New Roman"/>
          <w:noProof/>
          <w:sz w:val="24"/>
          <w:szCs w:val="24"/>
        </w:rPr>
      </w:pPr>
    </w:p>
    <w:p w:rsidR="00E11B20" w:rsidRPr="00E11B20" w:rsidRDefault="00E11B20" w:rsidP="00DC70D6">
      <w:pPr>
        <w:spacing w:after="0" w:line="240" w:lineRule="auto"/>
        <w:ind w:firstLine="720"/>
        <w:jc w:val="both"/>
        <w:rPr>
          <w:rFonts w:ascii="Times New Roman" w:eastAsia="Times New Roman" w:hAnsi="Times New Roman" w:cs="Times New Roman"/>
          <w:noProof/>
          <w:sz w:val="24"/>
          <w:szCs w:val="24"/>
        </w:rPr>
      </w:pPr>
      <w:r w:rsidRPr="00E11B20">
        <w:rPr>
          <w:rFonts w:ascii="Times New Roman" w:eastAsia="Times New Roman" w:hAnsi="Times New Roman" w:cs="Times New Roman"/>
          <w:noProof/>
          <w:sz w:val="24"/>
          <w:szCs w:val="24"/>
        </w:rPr>
        <w:t>Tanja Ilijazović, koordinatorka programa „Ti biraš“, kaže da su istraživanja među osnovcima i srednjoškolcima pokazala zabrinjavajuće podatke, te da se tačan br</w:t>
      </w:r>
      <w:r w:rsidR="00DC70D6">
        <w:rPr>
          <w:rFonts w:ascii="Times New Roman" w:eastAsia="Times New Roman" w:hAnsi="Times New Roman" w:cs="Times New Roman"/>
          <w:noProof/>
          <w:sz w:val="24"/>
          <w:szCs w:val="24"/>
        </w:rPr>
        <w:t xml:space="preserve">oj abortusa ne može utvrditi. </w:t>
      </w:r>
      <w:r w:rsidRPr="00E11B20">
        <w:rPr>
          <w:rFonts w:ascii="Times New Roman" w:eastAsia="Times New Roman" w:hAnsi="Times New Roman" w:cs="Times New Roman"/>
          <w:noProof/>
          <w:sz w:val="24"/>
          <w:szCs w:val="24"/>
        </w:rPr>
        <w:t>- Broj abortusa je mnogo veći, jer maloletnice kiretažu obavljaju i u privatnim klinikama, a evidencija ne postoji. Kada smo radili projekat nije bilo moguće doći do broja abortusa u privatnim klinikama niti u tim ordinacijama žele govoriti o ovoj temi - kaže Ilijazović.</w:t>
      </w:r>
    </w:p>
    <w:p w:rsidR="00E8748E" w:rsidRDefault="00E8748E" w:rsidP="00E8748E">
      <w:pPr>
        <w:spacing w:after="0" w:line="240" w:lineRule="auto"/>
        <w:jc w:val="both"/>
        <w:rPr>
          <w:rFonts w:ascii="Times New Roman" w:eastAsia="Times New Roman" w:hAnsi="Times New Roman" w:cs="Times New Roman"/>
          <w:noProof/>
          <w:sz w:val="24"/>
          <w:szCs w:val="24"/>
        </w:rPr>
      </w:pPr>
    </w:p>
    <w:p w:rsidR="00E8748E" w:rsidRPr="00DC70D6" w:rsidRDefault="00E8748E" w:rsidP="00E8748E">
      <w:pPr>
        <w:spacing w:after="0" w:line="240" w:lineRule="auto"/>
        <w:jc w:val="center"/>
        <w:rPr>
          <w:rFonts w:ascii="Times New Roman" w:eastAsia="Times New Roman" w:hAnsi="Times New Roman" w:cs="Times New Roman"/>
          <w:b/>
          <w:noProof/>
          <w:color w:val="FF0000"/>
          <w:sz w:val="28"/>
          <w:szCs w:val="24"/>
        </w:rPr>
      </w:pPr>
      <w:r w:rsidRPr="00DC70D6">
        <w:rPr>
          <w:rFonts w:ascii="Times New Roman" w:eastAsia="Times New Roman" w:hAnsi="Times New Roman" w:cs="Times New Roman"/>
          <w:b/>
          <w:noProof/>
          <w:color w:val="FF0000"/>
          <w:sz w:val="28"/>
          <w:szCs w:val="24"/>
        </w:rPr>
        <w:t>Maloletnice najranjivije</w:t>
      </w:r>
    </w:p>
    <w:p w:rsidR="00E8748E" w:rsidRPr="00DC70D6" w:rsidRDefault="00E8748E" w:rsidP="00E8748E">
      <w:pPr>
        <w:spacing w:after="0" w:line="240" w:lineRule="auto"/>
        <w:jc w:val="both"/>
        <w:rPr>
          <w:rFonts w:ascii="Times New Roman" w:eastAsia="Times New Roman" w:hAnsi="Times New Roman" w:cs="Times New Roman"/>
          <w:noProof/>
          <w:color w:val="FF0000"/>
          <w:sz w:val="24"/>
          <w:szCs w:val="24"/>
        </w:rPr>
      </w:pPr>
    </w:p>
    <w:p w:rsidR="00E11B20" w:rsidRPr="00E11B20" w:rsidRDefault="00E8748E" w:rsidP="00E8748E">
      <w:pPr>
        <w:spacing w:after="0" w:line="240" w:lineRule="auto"/>
        <w:ind w:firstLine="720"/>
        <w:jc w:val="both"/>
        <w:rPr>
          <w:rFonts w:ascii="Times New Roman" w:eastAsia="Times New Roman" w:hAnsi="Times New Roman" w:cs="Times New Roman"/>
          <w:noProof/>
          <w:sz w:val="24"/>
          <w:szCs w:val="24"/>
        </w:rPr>
      </w:pPr>
      <w:r w:rsidRPr="00E8748E">
        <w:rPr>
          <w:rFonts w:ascii="Times New Roman" w:eastAsia="Times New Roman" w:hAnsi="Times New Roman" w:cs="Times New Roman"/>
          <w:noProof/>
          <w:sz w:val="24"/>
          <w:szCs w:val="24"/>
        </w:rPr>
        <w:t>Psihoterapeut Aleksandar Šibul kaže da oporavak traje dugo. To je traumatično iskustvo, a maloletnice su najranjivije.– Rani adolescentni pobačaj ostavlja traumu za ceo život. Problem nastaje kada mlada devojka postane svesna da je sprečila jedan razvojni ciklus, da je oduzela nekom pravo na život i, konačno, da je počinila ubistvo – kaže Šibul.</w:t>
      </w:r>
    </w:p>
    <w:p w:rsidR="00E11B20" w:rsidRDefault="00E11B20" w:rsidP="005C6234">
      <w:pPr>
        <w:spacing w:after="0" w:line="240" w:lineRule="auto"/>
        <w:jc w:val="both"/>
        <w:rPr>
          <w:rFonts w:ascii="Times New Roman" w:eastAsia="Times New Roman" w:hAnsi="Times New Roman" w:cs="Times New Roman"/>
          <w:noProof/>
          <w:sz w:val="24"/>
          <w:szCs w:val="24"/>
        </w:rPr>
      </w:pPr>
    </w:p>
    <w:p w:rsidR="00E8748E" w:rsidRPr="00DC70D6" w:rsidRDefault="00E8748E" w:rsidP="00E8748E">
      <w:pPr>
        <w:spacing w:after="0" w:line="240" w:lineRule="auto"/>
        <w:jc w:val="center"/>
        <w:rPr>
          <w:rFonts w:ascii="Times New Roman" w:eastAsia="Times New Roman" w:hAnsi="Times New Roman" w:cs="Times New Roman"/>
          <w:b/>
          <w:noProof/>
          <w:color w:val="FF0000"/>
          <w:sz w:val="28"/>
          <w:szCs w:val="24"/>
        </w:rPr>
      </w:pPr>
      <w:r w:rsidRPr="00DC70D6">
        <w:rPr>
          <w:rFonts w:ascii="Times New Roman" w:eastAsia="Times New Roman" w:hAnsi="Times New Roman" w:cs="Times New Roman"/>
          <w:b/>
          <w:noProof/>
          <w:color w:val="FF0000"/>
          <w:sz w:val="28"/>
          <w:szCs w:val="24"/>
        </w:rPr>
        <w:t xml:space="preserve">“Tezge“ u regionu  </w:t>
      </w:r>
    </w:p>
    <w:p w:rsidR="00E8748E" w:rsidRDefault="00E8748E" w:rsidP="00E8748E">
      <w:pPr>
        <w:spacing w:after="0" w:line="240" w:lineRule="auto"/>
        <w:jc w:val="both"/>
        <w:rPr>
          <w:rFonts w:ascii="Times New Roman" w:eastAsia="Times New Roman" w:hAnsi="Times New Roman" w:cs="Times New Roman"/>
          <w:noProof/>
          <w:sz w:val="24"/>
          <w:szCs w:val="24"/>
        </w:rPr>
      </w:pPr>
    </w:p>
    <w:p w:rsidR="00E8748E" w:rsidRDefault="00E8748E" w:rsidP="00E8748E">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Veliki</w:t>
      </w:r>
      <w:r w:rsidRPr="00E8748E">
        <w:rPr>
          <w:rFonts w:ascii="Times New Roman" w:eastAsia="Times New Roman" w:hAnsi="Times New Roman" w:cs="Times New Roman"/>
          <w:noProof/>
          <w:sz w:val="24"/>
          <w:szCs w:val="24"/>
        </w:rPr>
        <w:t xml:space="preserve"> broj univerzitetskih profesora honorarno radi i na fakultetima u Crnoj Gori i BiH. Čak i kada u Srbiji bude jedinstvenog registra, neće moći da se utvrdi ko radi u dve države. A sada postoje profesori koji su, osim na univerzitetima u Srbiji, sa punim radnim vremenom zaposleni i u BiH ili Crnoj Gori i tako ispunjavaju formu za rad nekih privatnih univerziteta.</w:t>
      </w:r>
    </w:p>
    <w:p w:rsidR="00E8748E" w:rsidRDefault="00E8748E" w:rsidP="00E8748E">
      <w:pPr>
        <w:spacing w:after="0" w:line="240" w:lineRule="auto"/>
        <w:jc w:val="both"/>
        <w:rPr>
          <w:rFonts w:ascii="Times New Roman" w:eastAsia="Times New Roman" w:hAnsi="Times New Roman" w:cs="Times New Roman"/>
          <w:noProof/>
          <w:sz w:val="24"/>
          <w:szCs w:val="24"/>
        </w:rPr>
      </w:pPr>
    </w:p>
    <w:p w:rsidR="009104A5" w:rsidRPr="009104A5" w:rsidRDefault="009104A5" w:rsidP="009104A5">
      <w:pPr>
        <w:spacing w:after="0" w:line="240" w:lineRule="auto"/>
        <w:jc w:val="center"/>
        <w:rPr>
          <w:rFonts w:ascii="Times New Roman" w:eastAsia="Times New Roman" w:hAnsi="Times New Roman" w:cs="Times New Roman"/>
          <w:b/>
          <w:bCs/>
          <w:noProof/>
          <w:color w:val="FF0000"/>
          <w:sz w:val="28"/>
          <w:szCs w:val="24"/>
        </w:rPr>
      </w:pPr>
      <w:r w:rsidRPr="009104A5">
        <w:rPr>
          <w:rFonts w:ascii="Times New Roman" w:eastAsia="Times New Roman" w:hAnsi="Times New Roman" w:cs="Times New Roman"/>
          <w:b/>
          <w:bCs/>
          <w:noProof/>
          <w:color w:val="FF0000"/>
          <w:sz w:val="28"/>
          <w:szCs w:val="24"/>
        </w:rPr>
        <w:lastRenderedPageBreak/>
        <w:t>Umrla devojčica ranjena u pucnjavi</w:t>
      </w:r>
    </w:p>
    <w:p w:rsidR="009104A5" w:rsidRDefault="009104A5" w:rsidP="009104A5">
      <w:pPr>
        <w:spacing w:after="0" w:line="240" w:lineRule="auto"/>
        <w:ind w:firstLine="720"/>
        <w:jc w:val="both"/>
        <w:rPr>
          <w:rFonts w:ascii="Times New Roman" w:eastAsia="Times New Roman" w:hAnsi="Times New Roman" w:cs="Times New Roman"/>
          <w:bCs/>
          <w:noProof/>
          <w:sz w:val="24"/>
          <w:szCs w:val="24"/>
        </w:rPr>
      </w:pPr>
    </w:p>
    <w:p w:rsidR="009104A5" w:rsidRPr="009104A5" w:rsidRDefault="009104A5" w:rsidP="009104A5">
      <w:pPr>
        <w:spacing w:after="0" w:line="240" w:lineRule="auto"/>
        <w:ind w:firstLine="720"/>
        <w:jc w:val="both"/>
        <w:rPr>
          <w:rFonts w:ascii="Times New Roman" w:eastAsia="Times New Roman" w:hAnsi="Times New Roman" w:cs="Times New Roman"/>
          <w:b/>
          <w:bCs/>
          <w:noProof/>
          <w:sz w:val="24"/>
          <w:szCs w:val="24"/>
        </w:rPr>
      </w:pPr>
      <w:bookmarkStart w:id="0" w:name="_GoBack"/>
      <w:r w:rsidRPr="009104A5">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3600450</wp:posOffset>
            </wp:positionH>
            <wp:positionV relativeFrom="paragraph">
              <wp:posOffset>237490</wp:posOffset>
            </wp:positionV>
            <wp:extent cx="2228850" cy="1114425"/>
            <wp:effectExtent l="0" t="0" r="0" b="9525"/>
            <wp:wrapSquare wrapText="bothSides"/>
            <wp:docPr id="7" name="Picture 7" descr="Beta/AP/KOMONew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ta/AP/KOMONews.com"/>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anchor>
        </w:drawing>
      </w:r>
      <w:bookmarkEnd w:id="0"/>
      <w:r w:rsidRPr="009104A5">
        <w:rPr>
          <w:rFonts w:ascii="Times New Roman" w:eastAsia="Times New Roman" w:hAnsi="Times New Roman" w:cs="Times New Roman"/>
          <w:bCs/>
          <w:noProof/>
          <w:sz w:val="24"/>
          <w:szCs w:val="24"/>
        </w:rPr>
        <w:t>Četrnaestogodišnja devojčica koja se od petka borila za život, nakon što je drug iz škole pucao u nju i pogodio je u glavu, umrla je, saopštila je bolnica Regionalni medicinski centar Providens u kojoj se lečila.</w:t>
      </w:r>
      <w:r>
        <w:rPr>
          <w:rFonts w:ascii="Times New Roman" w:eastAsia="Times New Roman" w:hAnsi="Times New Roman" w:cs="Times New Roman"/>
          <w:noProof/>
          <w:sz w:val="24"/>
          <w:szCs w:val="24"/>
        </w:rPr>
        <w:t xml:space="preserve">"Đija Sorijano je u nedelju </w:t>
      </w:r>
      <w:r w:rsidRPr="009104A5">
        <w:rPr>
          <w:rFonts w:ascii="Times New Roman" w:eastAsia="Times New Roman" w:hAnsi="Times New Roman" w:cs="Times New Roman"/>
          <w:noProof/>
          <w:sz w:val="24"/>
          <w:szCs w:val="24"/>
        </w:rPr>
        <w:t>preminula od posledica ranjavanja", navela je bolnica, preneo je AFP.Ona je drugi tinejdžer koji je umro u najnovijoj pucnjavi u SAD koja se dogodila kada je jedan učenik srednje škole u državi Vašington, na severozapadu SAD, otvorio vatru u trpezariji, a zatim pucao u sebe.Porodica Sorijano je u kratkom saopštenju poručila da je "potresena zbog ove besmislene tragedije", dodajući da "se ne može opisati rečima koliko će im Đija nedostajati".Ona je bila jedna od troje tinejdžera (dve devojčice i jedan dečak), koji su bili u kritičnom stanju nakon što su ranjeni u glavu.Još jedan dečak je bio u teškom stanju nakon što je pogođen u vilicu, navodi AFP.Oba dečaka su navodno rođaci napadača Džejlina Frajberga, učenika prvog razreda u srednjoj školi Merisvil-Pilčak.</w:t>
      </w:r>
    </w:p>
    <w:p w:rsidR="005C6234" w:rsidRDefault="005C6234" w:rsidP="005C6234">
      <w:pPr>
        <w:spacing w:after="0" w:line="240" w:lineRule="auto"/>
        <w:jc w:val="both"/>
        <w:rPr>
          <w:rFonts w:ascii="Times New Roman" w:eastAsia="Times New Roman" w:hAnsi="Times New Roman" w:cs="Times New Roman"/>
          <w:noProof/>
          <w:sz w:val="24"/>
          <w:szCs w:val="24"/>
        </w:rPr>
      </w:pPr>
    </w:p>
    <w:p w:rsidR="005C6234" w:rsidRPr="005C6234" w:rsidRDefault="00090693" w:rsidP="005C6234">
      <w:pPr>
        <w:spacing w:after="0" w:line="240" w:lineRule="auto"/>
        <w:jc w:val="center"/>
        <w:rPr>
          <w:rFonts w:ascii="Times New Roman" w:eastAsia="Times New Roman" w:hAnsi="Times New Roman" w:cs="Times New Roman"/>
          <w:b/>
          <w:noProof/>
          <w:color w:val="0000CC"/>
          <w:sz w:val="28"/>
          <w:szCs w:val="24"/>
        </w:rPr>
      </w:pPr>
      <w:r w:rsidRPr="00090693">
        <w:rPr>
          <w:rFonts w:ascii="Times New Roman" w:eastAsia="Times New Roman" w:hAnsi="Times New Roman" w:cs="Times New Roman"/>
          <w:b/>
          <w:noProof/>
          <w:color w:val="0000CC"/>
          <w:sz w:val="28"/>
          <w:szCs w:val="24"/>
        </w:rPr>
        <w:t>Deresiewicz</w:t>
      </w:r>
      <w:r>
        <w:rPr>
          <w:rFonts w:ascii="Times New Roman" w:eastAsia="Times New Roman" w:hAnsi="Times New Roman" w:cs="Times New Roman"/>
          <w:b/>
          <w:noProof/>
          <w:color w:val="0000CC"/>
          <w:sz w:val="28"/>
          <w:szCs w:val="24"/>
        </w:rPr>
        <w:t xml:space="preserve">: </w:t>
      </w:r>
      <w:r w:rsidR="005C6234" w:rsidRPr="005C6234">
        <w:rPr>
          <w:rFonts w:ascii="Times New Roman" w:eastAsia="Times New Roman" w:hAnsi="Times New Roman" w:cs="Times New Roman"/>
          <w:b/>
          <w:noProof/>
          <w:color w:val="0000CC"/>
          <w:sz w:val="28"/>
          <w:szCs w:val="24"/>
        </w:rPr>
        <w:t>Ne upisujte decu na Harvard</w:t>
      </w:r>
    </w:p>
    <w:p w:rsidR="005C6234" w:rsidRPr="005C6234" w:rsidRDefault="005C6234" w:rsidP="005C6234">
      <w:pPr>
        <w:spacing w:after="0" w:line="240" w:lineRule="auto"/>
        <w:jc w:val="both"/>
        <w:rPr>
          <w:rFonts w:ascii="Times New Roman" w:eastAsia="Times New Roman" w:hAnsi="Times New Roman" w:cs="Times New Roman"/>
          <w:noProof/>
          <w:sz w:val="24"/>
          <w:szCs w:val="24"/>
        </w:rPr>
      </w:pPr>
    </w:p>
    <w:p w:rsidR="005C6234" w:rsidRDefault="005C6234" w:rsidP="005C6234">
      <w:pPr>
        <w:spacing w:after="0" w:line="240" w:lineRule="auto"/>
        <w:jc w:val="both"/>
        <w:rPr>
          <w:rFonts w:ascii="Times New Roman" w:eastAsia="Times New Roman" w:hAnsi="Times New Roman" w:cs="Times New Roman"/>
          <w:noProof/>
          <w:sz w:val="24"/>
          <w:szCs w:val="24"/>
        </w:rPr>
      </w:pPr>
      <w:r w:rsidRPr="005C6234">
        <w:rPr>
          <w:rFonts w:ascii="Times New Roman" w:eastAsia="Times New Roman" w:hAnsi="Times New Roman" w:cs="Times New Roman"/>
          <w:noProof/>
          <w:sz w:val="24"/>
          <w:szCs w:val="24"/>
        </w:rPr>
        <w:t> </w:t>
      </w:r>
      <w:r>
        <w:rPr>
          <w:rFonts w:ascii="Times New Roman" w:eastAsia="Times New Roman" w:hAnsi="Times New Roman" w:cs="Times New Roman"/>
          <w:noProof/>
          <w:sz w:val="24"/>
          <w:szCs w:val="24"/>
        </w:rPr>
        <w:tab/>
        <w:t>“</w:t>
      </w:r>
      <w:r w:rsidRPr="005C6234">
        <w:rPr>
          <w:rFonts w:ascii="Times New Roman" w:eastAsia="Times New Roman" w:hAnsi="Times New Roman" w:cs="Times New Roman"/>
          <w:noProof/>
          <w:sz w:val="24"/>
          <w:szCs w:val="24"/>
        </w:rPr>
        <w:t>„Nadljudi“, nazivao ih je pisac Džejms Atlas – stereotipne ultra-ambiciozne studente današnjih elitnih fakulteta. Dvostruka diploma, sport, muzički instrument, par stranih jezika, volonterski rad u zabačenim krajevima sveta, nekoliko hobija jer od viška glava ne boli: oni sve to postižu, uz spokojnu samouverenost koja izaziva nevericu i kod vršnjaka i odraslih. Moja prijateljica koja predaje na jednom čuvenom univerzitetu zatražila je jednom od studenata da nauče napamet 30 stihova 18-vekovnog pesnika Aleksandra Poupa. Praktično svi do jednog su tačno izrecitovali sve stihove. Bio je to čudesan prizor, priča ona, kao kad gledaš rasne ždrepce kako jure po stazi.Ovi zadivljujući mladi ljudi izgledaju kao pobednici u trci koju smo im organizovali od ranog detinjstva. Ali stvarnost je sasvim drugačija, u šta sam se uverio posmatrajući mnoge svoje studente i slušajući stotine mladih ljudi sa kojima sam razgovarao i koji su mi pisali u proteklih nekoliko godina. Tačno je, naš sistem elitnog obrazovanja proizvodi mlade ljude koji su pametni i talentovani i ambiciozni, ali oni su i napeti, stidljivi i izgubljeni, intelektualno neradoznali i prilično izgubljeni: zarobljeni u mehuru povlašćenosti, krotko kaskajući u istom pravcu, odlični u tome što rade, ali bez ikakvog pojma zašto to čine</w:t>
      </w:r>
      <w:r>
        <w:rPr>
          <w:rFonts w:ascii="Times New Roman" w:eastAsia="Times New Roman" w:hAnsi="Times New Roman" w:cs="Times New Roman"/>
          <w:noProof/>
          <w:sz w:val="24"/>
          <w:szCs w:val="24"/>
        </w:rPr>
        <w:t xml:space="preserve">” kaže </w:t>
      </w:r>
      <w:r w:rsidR="00090693" w:rsidRPr="00090693">
        <w:rPr>
          <w:rFonts w:ascii="Times New Roman" w:eastAsia="Times New Roman" w:hAnsi="Times New Roman" w:cs="Times New Roman"/>
          <w:noProof/>
          <w:sz w:val="24"/>
          <w:szCs w:val="24"/>
        </w:rPr>
        <w:t>William Deresiewicz</w:t>
      </w:r>
      <w:r w:rsidRPr="005C6234">
        <w:rPr>
          <w:rFonts w:ascii="Times New Roman" w:eastAsia="Times New Roman" w:hAnsi="Times New Roman" w:cs="Times New Roman"/>
          <w:noProof/>
          <w:sz w:val="24"/>
          <w:szCs w:val="24"/>
        </w:rPr>
        <w:t>.</w:t>
      </w:r>
    </w:p>
    <w:p w:rsidR="005C6234" w:rsidRDefault="005C6234" w:rsidP="005C6234">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5C6234">
        <w:rPr>
          <w:rFonts w:ascii="Times New Roman" w:eastAsia="Times New Roman" w:hAnsi="Times New Roman" w:cs="Times New Roman"/>
          <w:noProof/>
          <w:sz w:val="24"/>
          <w:szCs w:val="24"/>
        </w:rPr>
        <w:t>Kada govorim o elitnom obrazovanju, mislim na prestižne ustanove poput Harvarda, Stenforda ili Vilijamsa i na širi spektar visoko rangiranih selektivnih fakulteta, kao i na sve što vodi do njih i od njih – privatne i bogate srednje škole; rastuća industrija privatnih nastavnika i konsultanata i pripremnih kurseva; sam proces upisa, koji vreba kao aždaja na ulazu u svet odraslih; brendirane postdiplomske studije i prilike za posao koje dolaze posle diplome; roditelje i zajednice, pretežno iz više srednje klase, koji guraju svoju decu u čeljusti ove mašine</w:t>
      </w:r>
      <w:r>
        <w:rPr>
          <w:rFonts w:ascii="Times New Roman" w:eastAsia="Times New Roman" w:hAnsi="Times New Roman" w:cs="Times New Roman"/>
          <w:noProof/>
          <w:sz w:val="24"/>
          <w:szCs w:val="24"/>
        </w:rPr>
        <w:t xml:space="preserve">” kaže </w:t>
      </w:r>
      <w:r w:rsidRPr="005C6234">
        <w:rPr>
          <w:rFonts w:ascii="Times New Roman" w:eastAsia="Times New Roman" w:hAnsi="Times New Roman" w:cs="Times New Roman"/>
          <w:noProof/>
          <w:sz w:val="24"/>
          <w:szCs w:val="24"/>
        </w:rPr>
        <w:t>William Deresiewi</w:t>
      </w:r>
      <w:r>
        <w:rPr>
          <w:rFonts w:ascii="Times New Roman" w:eastAsia="Times New Roman" w:hAnsi="Times New Roman" w:cs="Times New Roman"/>
          <w:noProof/>
          <w:sz w:val="24"/>
          <w:szCs w:val="24"/>
        </w:rPr>
        <w:t>cz za  “The New Republic”.</w:t>
      </w:r>
    </w:p>
    <w:p w:rsidR="005C6234" w:rsidRPr="005C6234" w:rsidRDefault="005C6234" w:rsidP="005C6234">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5C6234">
        <w:rPr>
          <w:rFonts w:ascii="Times New Roman" w:eastAsia="Times New Roman" w:hAnsi="Times New Roman" w:cs="Times New Roman"/>
          <w:noProof/>
          <w:sz w:val="24"/>
          <w:szCs w:val="24"/>
        </w:rPr>
        <w:t>Nekada sam mislio da treba da stvorimo svet u kojem svako dete ima jednaku šansu da upiše fakultet u Ajvi ligi. Sada shvatam da zapravo treba da stvorimo svet u kojem ne morate da studirate u Ajvi ligi, ili na bio kom privatnom koledžu, da biste stekli prvorazredno obrazovanje.</w:t>
      </w:r>
    </w:p>
    <w:p w:rsidR="005C6234" w:rsidRPr="00DC70D6" w:rsidRDefault="005C6234" w:rsidP="005C6234">
      <w:pPr>
        <w:spacing w:after="0" w:line="240" w:lineRule="auto"/>
        <w:ind w:firstLine="720"/>
        <w:jc w:val="both"/>
        <w:rPr>
          <w:rFonts w:ascii="Times New Roman" w:eastAsia="Times New Roman" w:hAnsi="Times New Roman" w:cs="Times New Roman"/>
          <w:b/>
          <w:bCs/>
          <w:i/>
          <w:noProof/>
          <w:color w:val="0000CC"/>
          <w:sz w:val="24"/>
          <w:szCs w:val="24"/>
        </w:rPr>
      </w:pPr>
      <w:r w:rsidRPr="005C6234">
        <w:rPr>
          <w:rFonts w:ascii="Times New Roman" w:eastAsia="Times New Roman" w:hAnsi="Times New Roman" w:cs="Times New Roman"/>
          <w:noProof/>
          <w:sz w:val="24"/>
          <w:szCs w:val="24"/>
        </w:rPr>
        <w:t xml:space="preserve">Kvalitetno državno obrazovanje, finansirano javnim novcem, u korist svih: upravo je takva obaveza pokretala rast javnog visokog obrazovanja u posleratnim godinama. Svako dobija </w:t>
      </w:r>
      <w:r w:rsidRPr="005C6234">
        <w:rPr>
          <w:rFonts w:ascii="Times New Roman" w:eastAsia="Times New Roman" w:hAnsi="Times New Roman" w:cs="Times New Roman"/>
          <w:noProof/>
          <w:sz w:val="24"/>
          <w:szCs w:val="24"/>
        </w:rPr>
        <w:lastRenderedPageBreak/>
        <w:t>jednaku priliku da dogura dokle god ga naporan rad i talenat odvedu – sećate se, to je američki san. Svako ko želi, ima priliku za mentalno podsticajno, duhovno bogato iskustvo koje se stiče humanističkim obrazovanjem. Shvatili smo da je besplatno, kvalitetno osnovno i srednje obrazovanje građansko pravo. Takođe treba da shvatimo – kao što smo nekada shvatali i kao što mnoge zemlje i danas shvataju – da isto važi i za visoko obrazovanje. Isprobali smo aristokratiju. Isprobali smo meritokratiju. Sada je vreme da isprobamo demokratiju</w:t>
      </w:r>
      <w:r>
        <w:rPr>
          <w:rFonts w:ascii="Times New Roman" w:eastAsia="Times New Roman" w:hAnsi="Times New Roman" w:cs="Times New Roman"/>
          <w:noProof/>
          <w:sz w:val="24"/>
          <w:szCs w:val="24"/>
        </w:rPr>
        <w:t xml:space="preserve">” kaže </w:t>
      </w:r>
      <w:r w:rsidRPr="005C6234">
        <w:rPr>
          <w:rFonts w:ascii="Times New Roman" w:eastAsia="Times New Roman" w:hAnsi="Times New Roman" w:cs="Times New Roman"/>
          <w:noProof/>
          <w:sz w:val="24"/>
          <w:szCs w:val="24"/>
        </w:rPr>
        <w:t>William Deresiewi</w:t>
      </w:r>
      <w:r>
        <w:rPr>
          <w:rFonts w:ascii="Times New Roman" w:eastAsia="Times New Roman" w:hAnsi="Times New Roman" w:cs="Times New Roman"/>
          <w:noProof/>
          <w:sz w:val="24"/>
          <w:szCs w:val="24"/>
        </w:rPr>
        <w:t>cz</w:t>
      </w:r>
      <w:r w:rsidRPr="005C6234">
        <w:rPr>
          <w:rFonts w:ascii="Times New Roman" w:eastAsia="Times New Roman" w:hAnsi="Times New Roman" w:cs="Times New Roman"/>
          <w:noProof/>
          <w:sz w:val="24"/>
          <w:szCs w:val="24"/>
        </w:rPr>
        <w:t>.</w:t>
      </w:r>
      <w:r w:rsidRPr="00DC70D6">
        <w:rPr>
          <w:rFonts w:ascii="Times New Roman" w:eastAsia="Times New Roman" w:hAnsi="Times New Roman" w:cs="Times New Roman"/>
          <w:b/>
          <w:i/>
          <w:noProof/>
          <w:color w:val="0000CC"/>
          <w:sz w:val="24"/>
          <w:szCs w:val="24"/>
        </w:rPr>
        <w:t>(→Press Clipping)</w:t>
      </w:r>
    </w:p>
    <w:p w:rsidR="009104A5" w:rsidRDefault="009104A5" w:rsidP="005C6234">
      <w:pPr>
        <w:spacing w:after="0" w:line="240" w:lineRule="auto"/>
        <w:jc w:val="both"/>
        <w:rPr>
          <w:rFonts w:ascii="Times New Roman" w:eastAsia="Times New Roman" w:hAnsi="Times New Roman" w:cs="Times New Roman"/>
          <w:noProof/>
          <w:sz w:val="24"/>
          <w:szCs w:val="24"/>
        </w:rPr>
      </w:pPr>
    </w:p>
    <w:p w:rsidR="00E959F6" w:rsidRPr="00E959F6" w:rsidRDefault="00E959F6" w:rsidP="00E959F6">
      <w:pPr>
        <w:spacing w:after="0" w:line="240" w:lineRule="auto"/>
        <w:jc w:val="center"/>
        <w:rPr>
          <w:rFonts w:ascii="Times New Roman" w:eastAsia="Times New Roman" w:hAnsi="Times New Roman" w:cs="Times New Roman"/>
          <w:b/>
          <w:bCs/>
          <w:noProof/>
          <w:color w:val="9900CC"/>
          <w:sz w:val="28"/>
          <w:szCs w:val="24"/>
        </w:rPr>
      </w:pPr>
      <w:r w:rsidRPr="00E959F6">
        <w:rPr>
          <w:rFonts w:ascii="Times New Roman" w:eastAsia="Times New Roman" w:hAnsi="Times New Roman" w:cs="Times New Roman"/>
          <w:b/>
          <w:bCs/>
          <w:noProof/>
          <w:color w:val="9900CC"/>
          <w:sz w:val="28"/>
          <w:szCs w:val="24"/>
        </w:rPr>
        <w:t>Alkohol dobar za pamćenje kod starijih od 60 godina </w:t>
      </w:r>
    </w:p>
    <w:p w:rsidR="00E959F6" w:rsidRPr="00E959F6" w:rsidRDefault="00E959F6" w:rsidP="00E959F6">
      <w:pPr>
        <w:spacing w:after="0" w:line="240" w:lineRule="auto"/>
        <w:jc w:val="both"/>
        <w:rPr>
          <w:rFonts w:ascii="Times New Roman" w:eastAsia="Times New Roman" w:hAnsi="Times New Roman" w:cs="Times New Roman"/>
          <w:b/>
          <w:bCs/>
          <w:noProof/>
          <w:sz w:val="24"/>
          <w:szCs w:val="24"/>
        </w:rPr>
      </w:pPr>
    </w:p>
    <w:p w:rsidR="00E959F6" w:rsidRPr="00E959F6" w:rsidRDefault="00E959F6" w:rsidP="00E959F6">
      <w:pPr>
        <w:spacing w:after="0" w:line="240" w:lineRule="auto"/>
        <w:ind w:firstLine="720"/>
        <w:jc w:val="both"/>
        <w:rPr>
          <w:rFonts w:ascii="Times New Roman" w:eastAsia="Times New Roman" w:hAnsi="Times New Roman" w:cs="Times New Roman"/>
          <w:noProof/>
          <w:sz w:val="24"/>
          <w:szCs w:val="24"/>
        </w:rPr>
      </w:pPr>
      <w:r w:rsidRPr="00E959F6">
        <w:rPr>
          <w:rFonts w:ascii="Times New Roman" w:eastAsia="Times New Roman" w:hAnsi="Times New Roman" w:cs="Times New Roman"/>
          <w:bCs/>
          <w:noProof/>
          <w:sz w:val="24"/>
          <w:szCs w:val="24"/>
        </w:rPr>
        <w:t>Nije samo crno vino dobro za zdravlje (zbog antioksidantskih svojstava), već i sva druga alkoholna pića, pod uslovom da imate više od 60 godina i da pijete umereno.</w:t>
      </w:r>
      <w:r w:rsidRPr="00E959F6">
        <w:rPr>
          <w:rFonts w:ascii="Times New Roman" w:eastAsia="Times New Roman" w:hAnsi="Times New Roman" w:cs="Times New Roman"/>
          <w:noProof/>
          <w:sz w:val="24"/>
          <w:szCs w:val="24"/>
        </w:rPr>
        <w:t xml:space="preserve"> Nedavno američko istraživanje pokazalo je da kod starijih osoba, umereno konzumiranje alkohola može da poboljša epizodno pamćenje, tj. sposobnost pamćenja specifičnih događaja.  "Naši rezultati ukazuju da osobe starije od 60 godina koje konzumiraju jednu do dve čaše alkohola dnevno imaju bolje kognitivno funkcionisanje i veći obim hipokampusa od trezvenjaka", objasnio je vođa istraživanja Brajan Dauner, sa Univerziteta u Teksasu. Vrsta konzumiranog alkohola nije bitna - pivo, vino, žestoka pića, likeri...  "Naše istraživanje ne pravi razliku između raznih vrsta alkohola, ali su ranije studije pokazale da crno vino ima posebno dobre efekte", naveo je Dauner.</w:t>
      </w:r>
    </w:p>
    <w:p w:rsidR="00E959F6" w:rsidRPr="00E959F6" w:rsidRDefault="00E959F6" w:rsidP="00E959F6">
      <w:pPr>
        <w:spacing w:after="0" w:line="240" w:lineRule="auto"/>
        <w:jc w:val="both"/>
        <w:rPr>
          <w:rFonts w:ascii="Times New Roman" w:eastAsia="Times New Roman" w:hAnsi="Times New Roman" w:cs="Times New Roman"/>
          <w:noProof/>
          <w:sz w:val="24"/>
          <w:szCs w:val="24"/>
        </w:rPr>
      </w:pPr>
      <w:r w:rsidRPr="00E959F6">
        <w:rPr>
          <w:rFonts w:ascii="Times New Roman" w:eastAsia="Times New Roman" w:hAnsi="Times New Roman" w:cs="Times New Roman"/>
          <w:noProof/>
          <w:sz w:val="24"/>
          <w:szCs w:val="24"/>
        </w:rPr>
        <w:t>Objavljena u američkom časopisu "Alćajmerova bolest i ostale demencije", studija se temelji na podacima o 660 pacijenata koji su bili obuhvaćeni anketom o konzumiranju alkohola i koji su bili podvrgnuti nizu neuropsiholoških testova. Istraživanja na životinjama sugerišu da umereno konzumiranje alkohola može da poveća obim hipokampusa, tako što podstiče proizvodnju novih nervnih ćelije. Umerena količina alkohola, takođe, može da poveća oslobađanje hemijskih supstanci u mozgu koje utiču na funkcije obrade podataka. Na žalost, kod ljudi, ovi pozitivni efekti na mozak mogu se osetiti samo u poznim godinama života. "Alkohol ne deluje na isti način na mozak mlađe osobe. A to je šteta, jer bi to bio dobar izgovor da se svrati u kafić i popije piće u svoje zdravlje", zaključio je Dauner.</w:t>
      </w:r>
    </w:p>
    <w:p w:rsidR="00E959F6" w:rsidRPr="00E959F6" w:rsidRDefault="00E959F6" w:rsidP="00E959F6">
      <w:pPr>
        <w:spacing w:after="0" w:line="240" w:lineRule="auto"/>
        <w:jc w:val="both"/>
        <w:rPr>
          <w:rFonts w:ascii="Times New Roman" w:eastAsia="Times New Roman" w:hAnsi="Times New Roman" w:cs="Times New Roman"/>
          <w:noProof/>
          <w:sz w:val="24"/>
          <w:szCs w:val="24"/>
        </w:rPr>
      </w:pPr>
    </w:p>
    <w:p w:rsidR="00E959F6" w:rsidRPr="00E959F6" w:rsidRDefault="00E959F6" w:rsidP="00E959F6">
      <w:pPr>
        <w:spacing w:after="0" w:line="240" w:lineRule="auto"/>
        <w:jc w:val="center"/>
        <w:rPr>
          <w:rFonts w:ascii="Times New Roman" w:eastAsia="Times New Roman" w:hAnsi="Times New Roman" w:cs="Times New Roman"/>
          <w:b/>
          <w:noProof/>
          <w:color w:val="9900CC"/>
          <w:sz w:val="28"/>
          <w:szCs w:val="24"/>
        </w:rPr>
      </w:pPr>
      <w:r w:rsidRPr="00E959F6">
        <w:rPr>
          <w:rFonts w:ascii="Times New Roman" w:eastAsia="Times New Roman" w:hAnsi="Times New Roman" w:cs="Times New Roman"/>
          <w:b/>
          <w:noProof/>
          <w:color w:val="9900CC"/>
          <w:sz w:val="28"/>
          <w:szCs w:val="24"/>
        </w:rPr>
        <w:t>Slepi trogodišnji dečak je muzički genije</w:t>
      </w:r>
    </w:p>
    <w:p w:rsidR="00E959F6" w:rsidRPr="00E959F6" w:rsidRDefault="00E959F6" w:rsidP="00E959F6">
      <w:pPr>
        <w:spacing w:after="0" w:line="240" w:lineRule="auto"/>
        <w:jc w:val="both"/>
        <w:rPr>
          <w:rFonts w:ascii="Times New Roman" w:eastAsia="Times New Roman" w:hAnsi="Times New Roman" w:cs="Times New Roman"/>
          <w:noProof/>
          <w:color w:val="9900CC"/>
          <w:sz w:val="24"/>
          <w:szCs w:val="24"/>
        </w:rPr>
      </w:pPr>
    </w:p>
    <w:p w:rsidR="00E959F6" w:rsidRPr="00E959F6" w:rsidRDefault="00E959F6" w:rsidP="00E959F6">
      <w:pPr>
        <w:spacing w:after="0" w:line="240" w:lineRule="auto"/>
        <w:ind w:firstLine="720"/>
        <w:jc w:val="both"/>
        <w:rPr>
          <w:rFonts w:ascii="Times New Roman" w:eastAsia="Times New Roman" w:hAnsi="Times New Roman" w:cs="Times New Roman"/>
          <w:noProof/>
          <w:sz w:val="24"/>
          <w:szCs w:val="24"/>
        </w:rPr>
      </w:pPr>
      <w:r w:rsidRPr="00E959F6">
        <w:rPr>
          <w:rFonts w:ascii="Times New Roman" w:eastAsia="Times New Roman" w:hAnsi="Times New Roman" w:cs="Times New Roman"/>
          <w:noProof/>
          <w:sz w:val="24"/>
          <w:szCs w:val="24"/>
        </w:rPr>
        <w:t>Mali Slovak Branko Dvorecki (3) se rodio slep ali sa neverovatnim talentom za sviranje klavira. Dečak iz sela blizu Bratislave je sa dve godine počeo da svira po sluhu melodiju iz crtane serije “Pačije priče”. Godinu dana kasnije on zadivljuje rođake i komšije sviranjem pop pesama, ali i deonice klasičnih dela kao što su “Tristan i Izolda ” Riharda Vagnera i “Labudovo jezero” Pjotra Iljiča Čajkovskog. Branko je još kao beba pokazao interesovanje za klasičnu muziku, ali nikada nije išao na časove sviranja klavira. Njegova majka Elena rekla je da je Branko “Božiji dar”.</w:t>
      </w:r>
    </w:p>
    <w:p w:rsidR="009104A5" w:rsidRDefault="00E959F6" w:rsidP="00E959F6">
      <w:pPr>
        <w:spacing w:after="0" w:line="240" w:lineRule="auto"/>
        <w:ind w:firstLine="720"/>
        <w:jc w:val="both"/>
        <w:rPr>
          <w:rFonts w:ascii="Times New Roman" w:eastAsia="Times New Roman" w:hAnsi="Times New Roman" w:cs="Times New Roman"/>
          <w:noProof/>
          <w:sz w:val="24"/>
          <w:szCs w:val="24"/>
        </w:rPr>
      </w:pPr>
      <w:r w:rsidRPr="00E959F6">
        <w:rPr>
          <w:rFonts w:ascii="Times New Roman" w:eastAsia="Times New Roman" w:hAnsi="Times New Roman" w:cs="Times New Roman"/>
          <w:noProof/>
          <w:sz w:val="24"/>
          <w:szCs w:val="24"/>
        </w:rPr>
        <w:t xml:space="preserve">“Kada sam saznala da je slep, bila sam jako tužna i pomalo ljuta na sudbinu. Sada shvatam kakvo je on blago. Kada je bio beba voleo je da se igra muzičkim igračkama i često je pritiskao dirke na našem starom sintisajzeru. Dopala mu se klasična muzika toliko da je počeo da uči note. On još uvek slabo govori, ali ume da svira Baha”, rekla je dečakova majka. Brankov otac Martin je rekao da je on učio da svira klavir 10 godina, ali je njegov sin već sada bolji od njega. “Neverovatno je to što ga niko nije učio. Samo je počeo da svira i sada zna gde se nalazi koja nota. Ponekad pogreši notu, ali je već bolji od mene”, rekao je Martin. Njihovi susedi nisu mogli da veruju kada su čuli muziku iz njihove kuće, mislili su da je Martin konačno počeo </w:t>
      </w:r>
      <w:r w:rsidRPr="00E959F6">
        <w:rPr>
          <w:rFonts w:ascii="Times New Roman" w:eastAsia="Times New Roman" w:hAnsi="Times New Roman" w:cs="Times New Roman"/>
          <w:noProof/>
          <w:sz w:val="24"/>
          <w:szCs w:val="24"/>
        </w:rPr>
        <w:lastRenderedPageBreak/>
        <w:t>dobro da svira. Oni su dečaka prozvali “malim Mocartom”. “Retko kada se sreće takav talenat kod nekog tako mladog i pritom još i slepog. On je neverovatan”, rekla je lokalna nastavnica muzičkog.</w:t>
      </w:r>
    </w:p>
    <w:p w:rsidR="000357BD" w:rsidRPr="000357BD" w:rsidRDefault="000357BD" w:rsidP="000357B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0357BD">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1351280</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email"/>
                    <a:srcRect/>
                    <a:stretch>
                      <a:fillRect/>
                    </a:stretch>
                  </pic:blipFill>
                  <pic:spPr bwMode="auto">
                    <a:xfrm>
                      <a:off x="0" y="0"/>
                      <a:ext cx="1219200" cy="654050"/>
                    </a:xfrm>
                    <a:prstGeom prst="rect">
                      <a:avLst/>
                    </a:prstGeom>
                    <a:noFill/>
                  </pic:spPr>
                </pic:pic>
              </a:graphicData>
            </a:graphic>
          </wp:anchor>
        </w:drawing>
      </w:r>
      <w:r w:rsidRPr="000357BD">
        <w:rPr>
          <w:rFonts w:ascii="Brush Script MT" w:eastAsia="Times New Roman" w:hAnsi="Brush Script MT" w:cs="Times New Roman"/>
          <w:color w:val="FF00FF"/>
          <w:sz w:val="44"/>
          <w:szCs w:val="44"/>
          <w:lang w:val="sr-Latn-CS"/>
        </w:rPr>
        <w:t>Jo</w:t>
      </w:r>
      <w:r w:rsidRPr="000357BD">
        <w:rPr>
          <w:rFonts w:ascii="Brush Script MT" w:eastAsia="Times New Roman" w:hAnsi="Brush Script MT" w:cs="Times New Roman"/>
          <w:color w:val="FF00FF"/>
          <w:sz w:val="44"/>
          <w:szCs w:val="44"/>
        </w:rPr>
        <w:t xml:space="preserve">š </w:t>
      </w:r>
      <w:r w:rsidRPr="000357BD">
        <w:rPr>
          <w:rFonts w:ascii="Brush Script MT" w:eastAsia="Times New Roman" w:hAnsi="Brush Script MT" w:cs="Times New Roman"/>
          <w:color w:val="FF00FF"/>
          <w:sz w:val="44"/>
          <w:szCs w:val="44"/>
          <w:lang w:val="sr-Latn-CS"/>
        </w:rPr>
        <w:t xml:space="preserve">vesti iz obrazovanja </w:t>
      </w:r>
      <w:r w:rsidRPr="000357BD">
        <w:rPr>
          <w:rFonts w:ascii="Times New Roman" w:eastAsia="Times New Roman" w:hAnsi="Times New Roman" w:cs="Times New Roman"/>
          <w:b/>
          <w:i/>
          <w:color w:val="FF00FF"/>
          <w:sz w:val="32"/>
          <w:szCs w:val="32"/>
        </w:rPr>
        <w:t>č</w:t>
      </w:r>
      <w:r w:rsidRPr="000357BD">
        <w:rPr>
          <w:rFonts w:ascii="Brush Script MT" w:eastAsia="Times New Roman" w:hAnsi="Brush Script MT" w:cs="Times New Roman"/>
          <w:color w:val="FF00FF"/>
          <w:sz w:val="44"/>
          <w:szCs w:val="44"/>
        </w:rPr>
        <w:t>itajte</w:t>
      </w:r>
      <w:r w:rsidRPr="000357BD">
        <w:rPr>
          <w:rFonts w:ascii="Brush Script MT" w:eastAsia="Times New Roman" w:hAnsi="Brush Script MT" w:cs="Times New Roman"/>
          <w:color w:val="FF00FF"/>
          <w:sz w:val="44"/>
          <w:szCs w:val="44"/>
          <w:lang w:val="sr-Latn-CS"/>
        </w:rPr>
        <w:t>na na</w:t>
      </w:r>
      <w:r w:rsidRPr="000357BD">
        <w:rPr>
          <w:rFonts w:ascii="Brush Script MT" w:eastAsia="Times New Roman" w:hAnsi="Brush Script MT" w:cs="Times New Roman"/>
          <w:color w:val="FF00FF"/>
          <w:sz w:val="44"/>
          <w:szCs w:val="44"/>
        </w:rPr>
        <w:t>š</w:t>
      </w:r>
      <w:r w:rsidRPr="000357BD">
        <w:rPr>
          <w:rFonts w:ascii="Brush Script MT" w:eastAsia="Times New Roman" w:hAnsi="Brush Script MT" w:cs="Times New Roman"/>
          <w:color w:val="FF00FF"/>
          <w:sz w:val="44"/>
          <w:szCs w:val="44"/>
          <w:lang w:val="sr-Latn-CS"/>
        </w:rPr>
        <w:t>em sajtu</w:t>
      </w:r>
      <w:hyperlink r:id="rId17" w:history="1">
        <w:r w:rsidRPr="000357BD">
          <w:rPr>
            <w:rFonts w:ascii="Brush Script MT" w:eastAsiaTheme="majorEastAsia" w:hAnsi="Brush Script MT" w:cs="Times New Roman"/>
            <w:i/>
            <w:color w:val="0000FF"/>
            <w:sz w:val="44"/>
            <w:szCs w:val="44"/>
            <w:u w:val="single"/>
            <w:lang w:val="sr-Latn-CS"/>
          </w:rPr>
          <w:t>www</w:t>
        </w:r>
        <w:r w:rsidRPr="000357BD">
          <w:rPr>
            <w:rFonts w:ascii="Brush Script MT" w:eastAsiaTheme="majorEastAsia" w:hAnsi="Brush Script MT" w:cs="Times New Roman"/>
            <w:i/>
            <w:color w:val="0000FF"/>
            <w:sz w:val="44"/>
            <w:szCs w:val="44"/>
            <w:u w:val="single"/>
          </w:rPr>
          <w:t>.</w:t>
        </w:r>
        <w:r w:rsidRPr="000357BD">
          <w:rPr>
            <w:rFonts w:ascii="Brush Script MT" w:eastAsiaTheme="majorEastAsia" w:hAnsi="Brush Script MT" w:cs="Times New Roman"/>
            <w:i/>
            <w:color w:val="0000FF"/>
            <w:sz w:val="44"/>
            <w:szCs w:val="44"/>
            <w:u w:val="single"/>
            <w:lang w:val="sr-Latn-CS"/>
          </w:rPr>
          <w:t>srpss</w:t>
        </w:r>
        <w:r w:rsidRPr="000357BD">
          <w:rPr>
            <w:rFonts w:ascii="Brush Script MT" w:eastAsiaTheme="majorEastAsia" w:hAnsi="Brush Script MT" w:cs="Times New Roman"/>
            <w:i/>
            <w:color w:val="0000FF"/>
            <w:sz w:val="44"/>
            <w:szCs w:val="44"/>
            <w:u w:val="single"/>
          </w:rPr>
          <w:t>.</w:t>
        </w:r>
        <w:r w:rsidRPr="000357BD">
          <w:rPr>
            <w:rFonts w:ascii="Brush Script MT" w:eastAsiaTheme="majorEastAsia" w:hAnsi="Brush Script MT" w:cs="Times New Roman"/>
            <w:i/>
            <w:color w:val="0000FF"/>
            <w:sz w:val="44"/>
            <w:szCs w:val="44"/>
            <w:u w:val="single"/>
            <w:lang w:val="sr-Latn-CS"/>
          </w:rPr>
          <w:t>org</w:t>
        </w:r>
        <w:r w:rsidRPr="000357BD">
          <w:rPr>
            <w:rFonts w:ascii="Brush Script MT" w:eastAsiaTheme="majorEastAsia" w:hAnsi="Brush Script MT" w:cs="Times New Roman"/>
            <w:i/>
            <w:color w:val="0000FF"/>
            <w:sz w:val="44"/>
            <w:szCs w:val="44"/>
            <w:u w:val="single"/>
          </w:rPr>
          <w:t>.</w:t>
        </w:r>
        <w:r w:rsidRPr="000357BD">
          <w:rPr>
            <w:rFonts w:ascii="Brush Script MT" w:eastAsiaTheme="majorEastAsia" w:hAnsi="Brush Script MT" w:cs="Times New Roman"/>
            <w:i/>
            <w:color w:val="0000FF"/>
            <w:sz w:val="44"/>
            <w:szCs w:val="44"/>
            <w:u w:val="single"/>
            <w:lang w:val="sr-Latn-CS"/>
          </w:rPr>
          <w:t>rs</w:t>
        </w:r>
      </w:hyperlink>
      <w:r w:rsidRPr="000357BD">
        <w:rPr>
          <w:rFonts w:ascii="Brush Script MT" w:eastAsia="Times New Roman" w:hAnsi="Brush Script MT" w:cs="Times New Roman"/>
          <w:i/>
          <w:color w:val="0000FF"/>
          <w:sz w:val="44"/>
          <w:szCs w:val="44"/>
        </w:rPr>
        <w:t>,</w:t>
      </w:r>
      <w:r w:rsidRPr="000357BD">
        <w:rPr>
          <w:rFonts w:ascii="Brush Script MT" w:eastAsia="Times New Roman" w:hAnsi="Brush Script MT" w:cs="Times New Roman"/>
          <w:color w:val="FF00FF"/>
          <w:sz w:val="44"/>
          <w:szCs w:val="44"/>
          <w:lang w:val="sr-Latn-CS"/>
        </w:rPr>
        <w:t>a vesti iz javnog sektora na na</w:t>
      </w:r>
      <w:r w:rsidRPr="000357BD">
        <w:rPr>
          <w:rFonts w:ascii="Brush Script MT" w:eastAsia="Times New Roman" w:hAnsi="Brush Script MT" w:cs="Times New Roman"/>
          <w:color w:val="FF00FF"/>
          <w:sz w:val="44"/>
          <w:szCs w:val="44"/>
        </w:rPr>
        <w:t>š</w:t>
      </w:r>
      <w:r w:rsidRPr="000357BD">
        <w:rPr>
          <w:rFonts w:ascii="Brush Script MT" w:eastAsia="Times New Roman" w:hAnsi="Brush Script MT" w:cs="Times New Roman"/>
          <w:color w:val="FF00FF"/>
          <w:sz w:val="44"/>
          <w:szCs w:val="44"/>
          <w:lang w:val="sr-Latn-CS"/>
        </w:rPr>
        <w:t>em sajtu</w:t>
      </w:r>
      <w:hyperlink r:id="rId18" w:history="1">
        <w:r w:rsidRPr="000357BD">
          <w:rPr>
            <w:rFonts w:ascii="Brush Script MT" w:eastAsiaTheme="majorEastAsia" w:hAnsi="Brush Script MT" w:cs="Times New Roman"/>
            <w:i/>
            <w:color w:val="0000FF"/>
            <w:sz w:val="44"/>
            <w:szCs w:val="44"/>
            <w:u w:val="single"/>
            <w:lang w:val="sr-Latn-CS"/>
          </w:rPr>
          <w:t>www</w:t>
        </w:r>
        <w:r w:rsidRPr="000357BD">
          <w:rPr>
            <w:rFonts w:ascii="Brush Script MT" w:eastAsiaTheme="majorEastAsia" w:hAnsi="Brush Script MT" w:cs="Times New Roman"/>
            <w:i/>
            <w:color w:val="0000FF"/>
            <w:sz w:val="44"/>
            <w:szCs w:val="44"/>
            <w:u w:val="single"/>
          </w:rPr>
          <w:t>.</w:t>
        </w:r>
        <w:r w:rsidRPr="000357BD">
          <w:rPr>
            <w:rFonts w:ascii="Brush Script MT" w:eastAsiaTheme="majorEastAsia" w:hAnsi="Brush Script MT" w:cs="Times New Roman"/>
            <w:i/>
            <w:color w:val="0000FF"/>
            <w:sz w:val="44"/>
            <w:szCs w:val="44"/>
            <w:u w:val="single"/>
            <w:lang w:val="sr-Latn-CS"/>
          </w:rPr>
          <w:t>nsjs</w:t>
        </w:r>
        <w:r w:rsidRPr="000357BD">
          <w:rPr>
            <w:rFonts w:ascii="Brush Script MT" w:eastAsiaTheme="majorEastAsia" w:hAnsi="Brush Script MT" w:cs="Times New Roman"/>
            <w:i/>
            <w:color w:val="0000FF"/>
            <w:sz w:val="44"/>
            <w:szCs w:val="44"/>
            <w:u w:val="single"/>
          </w:rPr>
          <w:t>.</w:t>
        </w:r>
        <w:r w:rsidRPr="000357BD">
          <w:rPr>
            <w:rFonts w:ascii="Brush Script MT" w:eastAsiaTheme="majorEastAsia" w:hAnsi="Brush Script MT" w:cs="Times New Roman"/>
            <w:i/>
            <w:color w:val="0000FF"/>
            <w:sz w:val="44"/>
            <w:szCs w:val="44"/>
            <w:u w:val="single"/>
            <w:lang w:val="sr-Latn-CS"/>
          </w:rPr>
          <w:t>org</w:t>
        </w:r>
        <w:r w:rsidRPr="000357BD">
          <w:rPr>
            <w:rFonts w:ascii="Brush Script MT" w:eastAsiaTheme="majorEastAsia" w:hAnsi="Brush Script MT" w:cs="Times New Roman"/>
            <w:i/>
            <w:color w:val="0000FF"/>
            <w:sz w:val="44"/>
            <w:szCs w:val="44"/>
            <w:u w:val="single"/>
          </w:rPr>
          <w:t>.</w:t>
        </w:r>
        <w:r w:rsidRPr="000357BD">
          <w:rPr>
            <w:rFonts w:ascii="Brush Script MT" w:eastAsiaTheme="majorEastAsia" w:hAnsi="Brush Script MT" w:cs="Times New Roman"/>
            <w:i/>
            <w:color w:val="0000FF"/>
            <w:sz w:val="44"/>
            <w:szCs w:val="44"/>
            <w:u w:val="single"/>
            <w:lang w:val="sr-Latn-CS"/>
          </w:rPr>
          <w:t>rs</w:t>
        </w:r>
      </w:hyperlink>
      <w:r w:rsidRPr="000357BD">
        <w:rPr>
          <w:rFonts w:ascii="Brush Script MT" w:eastAsia="Times New Roman" w:hAnsi="Brush Script MT" w:cs="Times New Roman"/>
          <w:i/>
          <w:color w:val="0000FF"/>
          <w:sz w:val="44"/>
          <w:szCs w:val="44"/>
        </w:rPr>
        <w:t xml:space="preserve"> .</w:t>
      </w:r>
    </w:p>
    <w:p w:rsidR="005A12E0" w:rsidRDefault="005A12E0"/>
    <w:sectPr w:rsidR="005A12E0" w:rsidSect="005401F0">
      <w:foot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239" w:rsidRDefault="00095239">
      <w:pPr>
        <w:spacing w:after="0" w:line="240" w:lineRule="auto"/>
      </w:pPr>
      <w:r>
        <w:separator/>
      </w:r>
    </w:p>
  </w:endnote>
  <w:endnote w:type="continuationSeparator" w:id="1">
    <w:p w:rsidR="00095239" w:rsidRDefault="000952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822964539"/>
      <w:docPartObj>
        <w:docPartGallery w:val="Page Numbers (Bottom of Page)"/>
        <w:docPartUnique/>
      </w:docPartObj>
    </w:sdtPr>
    <w:sdtEndPr>
      <w:rPr>
        <w:noProof/>
      </w:rPr>
    </w:sdtEndPr>
    <w:sdtContent>
      <w:p w:rsidR="007A72C6" w:rsidRDefault="00F209CB">
        <w:pPr>
          <w:pStyle w:val="Footer"/>
          <w:jc w:val="right"/>
        </w:pPr>
        <w:r w:rsidRPr="007A72C6">
          <w:rPr>
            <w:rFonts w:ascii="Times New Roman" w:hAnsi="Times New Roman" w:cs="Times New Roman"/>
            <w:noProof w:val="0"/>
            <w:sz w:val="24"/>
          </w:rPr>
          <w:fldChar w:fldCharType="begin"/>
        </w:r>
        <w:r w:rsidR="000357BD" w:rsidRPr="007A72C6">
          <w:rPr>
            <w:rFonts w:ascii="Times New Roman" w:hAnsi="Times New Roman" w:cs="Times New Roman"/>
            <w:sz w:val="24"/>
          </w:rPr>
          <w:instrText xml:space="preserve"> PAGE   \* MERGEFORMAT </w:instrText>
        </w:r>
        <w:r w:rsidRPr="007A72C6">
          <w:rPr>
            <w:rFonts w:ascii="Times New Roman" w:hAnsi="Times New Roman" w:cs="Times New Roman"/>
            <w:noProof w:val="0"/>
            <w:sz w:val="24"/>
          </w:rPr>
          <w:fldChar w:fldCharType="separate"/>
        </w:r>
        <w:r w:rsidR="00E80B5C">
          <w:rPr>
            <w:rFonts w:ascii="Times New Roman" w:hAnsi="Times New Roman" w:cs="Times New Roman"/>
            <w:sz w:val="24"/>
          </w:rPr>
          <w:t>10</w:t>
        </w:r>
        <w:r w:rsidRPr="007A72C6">
          <w:rPr>
            <w:rFonts w:ascii="Times New Roman" w:hAnsi="Times New Roman" w:cs="Times New Roman"/>
            <w:sz w:val="24"/>
          </w:rPr>
          <w:fldChar w:fldCharType="end"/>
        </w:r>
      </w:p>
    </w:sdtContent>
  </w:sdt>
  <w:p w:rsidR="007A72C6" w:rsidRDefault="000952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239" w:rsidRDefault="00095239">
      <w:pPr>
        <w:spacing w:after="0" w:line="240" w:lineRule="auto"/>
      </w:pPr>
      <w:r>
        <w:separator/>
      </w:r>
    </w:p>
  </w:footnote>
  <w:footnote w:type="continuationSeparator" w:id="1">
    <w:p w:rsidR="00095239" w:rsidRDefault="000952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357BD"/>
    <w:rsid w:val="000357BD"/>
    <w:rsid w:val="00084CCF"/>
    <w:rsid w:val="00090693"/>
    <w:rsid w:val="00095239"/>
    <w:rsid w:val="0009596C"/>
    <w:rsid w:val="002678C9"/>
    <w:rsid w:val="003313A6"/>
    <w:rsid w:val="003D6630"/>
    <w:rsid w:val="004B7396"/>
    <w:rsid w:val="005401F0"/>
    <w:rsid w:val="005864B8"/>
    <w:rsid w:val="005A12E0"/>
    <w:rsid w:val="005C6234"/>
    <w:rsid w:val="005E35D7"/>
    <w:rsid w:val="006D35B5"/>
    <w:rsid w:val="0089150C"/>
    <w:rsid w:val="008F538C"/>
    <w:rsid w:val="009104A5"/>
    <w:rsid w:val="00986A49"/>
    <w:rsid w:val="00C72B36"/>
    <w:rsid w:val="00CC2862"/>
    <w:rsid w:val="00DC70D6"/>
    <w:rsid w:val="00E11B20"/>
    <w:rsid w:val="00E80B5C"/>
    <w:rsid w:val="00E8748E"/>
    <w:rsid w:val="00E959F6"/>
    <w:rsid w:val="00EC129F"/>
    <w:rsid w:val="00F209CB"/>
    <w:rsid w:val="00FC6B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1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357BD"/>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0357BD"/>
    <w:rPr>
      <w:noProof/>
    </w:rPr>
  </w:style>
  <w:style w:type="character" w:styleId="Hyperlink">
    <w:name w:val="Hyperlink"/>
    <w:basedOn w:val="DefaultParagraphFont"/>
    <w:uiPriority w:val="99"/>
    <w:unhideWhenUsed/>
    <w:rsid w:val="005C6234"/>
    <w:rPr>
      <w:color w:val="0000FF" w:themeColor="hyperlink"/>
      <w:u w:val="single"/>
    </w:rPr>
  </w:style>
  <w:style w:type="paragraph" w:styleId="BalloonText">
    <w:name w:val="Balloon Text"/>
    <w:basedOn w:val="Normal"/>
    <w:link w:val="BalloonTextChar"/>
    <w:uiPriority w:val="99"/>
    <w:semiHidden/>
    <w:unhideWhenUsed/>
    <w:rsid w:val="005C62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2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357BD"/>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rsid w:val="000357BD"/>
    <w:rPr>
      <w:noProof/>
      <w:lang w:val="sr-Latn-RS"/>
    </w:rPr>
  </w:style>
  <w:style w:type="character" w:styleId="Hyperlink">
    <w:name w:val="Hyperlink"/>
    <w:basedOn w:val="DefaultParagraphFont"/>
    <w:uiPriority w:val="99"/>
    <w:unhideWhenUsed/>
    <w:rsid w:val="005C6234"/>
    <w:rPr>
      <w:color w:val="0000FF" w:themeColor="hyperlink"/>
      <w:u w:val="single"/>
    </w:rPr>
  </w:style>
  <w:style w:type="paragraph" w:styleId="BalloonText">
    <w:name w:val="Balloon Text"/>
    <w:basedOn w:val="Normal"/>
    <w:link w:val="BalloonTextChar"/>
    <w:uiPriority w:val="99"/>
    <w:semiHidden/>
    <w:unhideWhenUsed/>
    <w:rsid w:val="005C62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2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9582138">
      <w:bodyDiv w:val="1"/>
      <w:marLeft w:val="0"/>
      <w:marRight w:val="0"/>
      <w:marTop w:val="0"/>
      <w:marBottom w:val="0"/>
      <w:divBdr>
        <w:top w:val="none" w:sz="0" w:space="0" w:color="auto"/>
        <w:left w:val="none" w:sz="0" w:space="0" w:color="auto"/>
        <w:bottom w:val="none" w:sz="0" w:space="0" w:color="auto"/>
        <w:right w:val="none" w:sz="0" w:space="0" w:color="auto"/>
      </w:divBdr>
    </w:div>
    <w:div w:id="342828263">
      <w:bodyDiv w:val="1"/>
      <w:marLeft w:val="0"/>
      <w:marRight w:val="0"/>
      <w:marTop w:val="0"/>
      <w:marBottom w:val="0"/>
      <w:divBdr>
        <w:top w:val="none" w:sz="0" w:space="0" w:color="auto"/>
        <w:left w:val="none" w:sz="0" w:space="0" w:color="auto"/>
        <w:bottom w:val="none" w:sz="0" w:space="0" w:color="auto"/>
        <w:right w:val="none" w:sz="0" w:space="0" w:color="auto"/>
      </w:divBdr>
    </w:div>
    <w:div w:id="770123607">
      <w:bodyDiv w:val="1"/>
      <w:marLeft w:val="0"/>
      <w:marRight w:val="0"/>
      <w:marTop w:val="0"/>
      <w:marBottom w:val="0"/>
      <w:divBdr>
        <w:top w:val="none" w:sz="0" w:space="0" w:color="auto"/>
        <w:left w:val="none" w:sz="0" w:space="0" w:color="auto"/>
        <w:bottom w:val="none" w:sz="0" w:space="0" w:color="auto"/>
        <w:right w:val="none" w:sz="0" w:space="0" w:color="auto"/>
      </w:divBdr>
      <w:divsChild>
        <w:div w:id="448814189">
          <w:marLeft w:val="0"/>
          <w:marRight w:val="0"/>
          <w:marTop w:val="225"/>
          <w:marBottom w:val="0"/>
          <w:divBdr>
            <w:top w:val="none" w:sz="0" w:space="0" w:color="auto"/>
            <w:left w:val="none" w:sz="0" w:space="0" w:color="auto"/>
            <w:bottom w:val="none" w:sz="0" w:space="0" w:color="auto"/>
            <w:right w:val="none" w:sz="0" w:space="0" w:color="auto"/>
          </w:divBdr>
        </w:div>
        <w:div w:id="2119905311">
          <w:marLeft w:val="0"/>
          <w:marRight w:val="0"/>
          <w:marTop w:val="0"/>
          <w:marBottom w:val="0"/>
          <w:divBdr>
            <w:top w:val="none" w:sz="0" w:space="0" w:color="auto"/>
            <w:left w:val="none" w:sz="0" w:space="0" w:color="auto"/>
            <w:bottom w:val="none" w:sz="0" w:space="0" w:color="auto"/>
            <w:right w:val="none" w:sz="0" w:space="0" w:color="auto"/>
          </w:divBdr>
          <w:divsChild>
            <w:div w:id="18476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25957">
      <w:bodyDiv w:val="1"/>
      <w:marLeft w:val="0"/>
      <w:marRight w:val="0"/>
      <w:marTop w:val="0"/>
      <w:marBottom w:val="0"/>
      <w:divBdr>
        <w:top w:val="none" w:sz="0" w:space="0" w:color="auto"/>
        <w:left w:val="none" w:sz="0" w:space="0" w:color="auto"/>
        <w:bottom w:val="none" w:sz="0" w:space="0" w:color="auto"/>
        <w:right w:val="none" w:sz="0" w:space="0" w:color="auto"/>
      </w:divBdr>
      <w:divsChild>
        <w:div w:id="605814964">
          <w:marLeft w:val="0"/>
          <w:marRight w:val="0"/>
          <w:marTop w:val="225"/>
          <w:marBottom w:val="0"/>
          <w:divBdr>
            <w:top w:val="none" w:sz="0" w:space="0" w:color="auto"/>
            <w:left w:val="none" w:sz="0" w:space="0" w:color="auto"/>
            <w:bottom w:val="none" w:sz="0" w:space="0" w:color="auto"/>
            <w:right w:val="none" w:sz="0" w:space="0" w:color="auto"/>
          </w:divBdr>
        </w:div>
        <w:div w:id="146672151">
          <w:marLeft w:val="0"/>
          <w:marRight w:val="0"/>
          <w:marTop w:val="0"/>
          <w:marBottom w:val="0"/>
          <w:divBdr>
            <w:top w:val="none" w:sz="0" w:space="0" w:color="auto"/>
            <w:left w:val="none" w:sz="0" w:space="0" w:color="auto"/>
            <w:bottom w:val="none" w:sz="0" w:space="0" w:color="auto"/>
            <w:right w:val="none" w:sz="0" w:space="0" w:color="auto"/>
          </w:divBdr>
          <w:divsChild>
            <w:div w:id="29972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14241">
      <w:bodyDiv w:val="1"/>
      <w:marLeft w:val="0"/>
      <w:marRight w:val="0"/>
      <w:marTop w:val="0"/>
      <w:marBottom w:val="0"/>
      <w:divBdr>
        <w:top w:val="none" w:sz="0" w:space="0" w:color="auto"/>
        <w:left w:val="none" w:sz="0" w:space="0" w:color="auto"/>
        <w:bottom w:val="none" w:sz="0" w:space="0" w:color="auto"/>
        <w:right w:val="none" w:sz="0" w:space="0" w:color="auto"/>
      </w:divBdr>
      <w:divsChild>
        <w:div w:id="317003941">
          <w:marLeft w:val="0"/>
          <w:marRight w:val="0"/>
          <w:marTop w:val="225"/>
          <w:marBottom w:val="0"/>
          <w:divBdr>
            <w:top w:val="none" w:sz="0" w:space="0" w:color="auto"/>
            <w:left w:val="none" w:sz="0" w:space="0" w:color="auto"/>
            <w:bottom w:val="none" w:sz="0" w:space="0" w:color="auto"/>
            <w:right w:val="none" w:sz="0" w:space="0" w:color="auto"/>
          </w:divBdr>
        </w:div>
        <w:div w:id="430785302">
          <w:marLeft w:val="0"/>
          <w:marRight w:val="0"/>
          <w:marTop w:val="0"/>
          <w:marBottom w:val="0"/>
          <w:divBdr>
            <w:top w:val="none" w:sz="0" w:space="0" w:color="auto"/>
            <w:left w:val="none" w:sz="0" w:space="0" w:color="auto"/>
            <w:bottom w:val="none" w:sz="0" w:space="0" w:color="auto"/>
            <w:right w:val="none" w:sz="0" w:space="0" w:color="auto"/>
          </w:divBdr>
          <w:divsChild>
            <w:div w:id="185383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142601">
      <w:bodyDiv w:val="1"/>
      <w:marLeft w:val="0"/>
      <w:marRight w:val="0"/>
      <w:marTop w:val="0"/>
      <w:marBottom w:val="0"/>
      <w:divBdr>
        <w:top w:val="none" w:sz="0" w:space="0" w:color="auto"/>
        <w:left w:val="none" w:sz="0" w:space="0" w:color="auto"/>
        <w:bottom w:val="none" w:sz="0" w:space="0" w:color="auto"/>
        <w:right w:val="none" w:sz="0" w:space="0" w:color="auto"/>
      </w:divBdr>
      <w:divsChild>
        <w:div w:id="663514885">
          <w:marLeft w:val="0"/>
          <w:marRight w:val="0"/>
          <w:marTop w:val="225"/>
          <w:marBottom w:val="0"/>
          <w:divBdr>
            <w:top w:val="none" w:sz="0" w:space="0" w:color="auto"/>
            <w:left w:val="none" w:sz="0" w:space="0" w:color="auto"/>
            <w:bottom w:val="none" w:sz="0" w:space="0" w:color="auto"/>
            <w:right w:val="none" w:sz="0" w:space="0" w:color="auto"/>
          </w:divBdr>
        </w:div>
        <w:div w:id="724522692">
          <w:marLeft w:val="0"/>
          <w:marRight w:val="0"/>
          <w:marTop w:val="0"/>
          <w:marBottom w:val="0"/>
          <w:divBdr>
            <w:top w:val="none" w:sz="0" w:space="0" w:color="auto"/>
            <w:left w:val="none" w:sz="0" w:space="0" w:color="auto"/>
            <w:bottom w:val="none" w:sz="0" w:space="0" w:color="auto"/>
            <w:right w:val="none" w:sz="0" w:space="0" w:color="auto"/>
          </w:divBdr>
        </w:div>
      </w:divsChild>
    </w:div>
    <w:div w:id="1128863900">
      <w:bodyDiv w:val="1"/>
      <w:marLeft w:val="0"/>
      <w:marRight w:val="0"/>
      <w:marTop w:val="0"/>
      <w:marBottom w:val="0"/>
      <w:divBdr>
        <w:top w:val="none" w:sz="0" w:space="0" w:color="auto"/>
        <w:left w:val="none" w:sz="0" w:space="0" w:color="auto"/>
        <w:bottom w:val="none" w:sz="0" w:space="0" w:color="auto"/>
        <w:right w:val="none" w:sz="0" w:space="0" w:color="auto"/>
      </w:divBdr>
      <w:divsChild>
        <w:div w:id="107046127">
          <w:marLeft w:val="0"/>
          <w:marRight w:val="0"/>
          <w:marTop w:val="225"/>
          <w:marBottom w:val="0"/>
          <w:divBdr>
            <w:top w:val="none" w:sz="0" w:space="0" w:color="auto"/>
            <w:left w:val="none" w:sz="0" w:space="0" w:color="auto"/>
            <w:bottom w:val="none" w:sz="0" w:space="0" w:color="auto"/>
            <w:right w:val="none" w:sz="0" w:space="0" w:color="auto"/>
          </w:divBdr>
        </w:div>
      </w:divsChild>
    </w:div>
    <w:div w:id="1206478544">
      <w:bodyDiv w:val="1"/>
      <w:marLeft w:val="0"/>
      <w:marRight w:val="0"/>
      <w:marTop w:val="0"/>
      <w:marBottom w:val="0"/>
      <w:divBdr>
        <w:top w:val="none" w:sz="0" w:space="0" w:color="auto"/>
        <w:left w:val="none" w:sz="0" w:space="0" w:color="auto"/>
        <w:bottom w:val="none" w:sz="0" w:space="0" w:color="auto"/>
        <w:right w:val="none" w:sz="0" w:space="0" w:color="auto"/>
      </w:divBdr>
    </w:div>
    <w:div w:id="1288512148">
      <w:bodyDiv w:val="1"/>
      <w:marLeft w:val="0"/>
      <w:marRight w:val="0"/>
      <w:marTop w:val="0"/>
      <w:marBottom w:val="0"/>
      <w:divBdr>
        <w:top w:val="none" w:sz="0" w:space="0" w:color="auto"/>
        <w:left w:val="none" w:sz="0" w:space="0" w:color="auto"/>
        <w:bottom w:val="none" w:sz="0" w:space="0" w:color="auto"/>
        <w:right w:val="none" w:sz="0" w:space="0" w:color="auto"/>
      </w:divBdr>
      <w:divsChild>
        <w:div w:id="773675799">
          <w:marLeft w:val="0"/>
          <w:marRight w:val="0"/>
          <w:marTop w:val="225"/>
          <w:marBottom w:val="0"/>
          <w:divBdr>
            <w:top w:val="none" w:sz="0" w:space="0" w:color="auto"/>
            <w:left w:val="none" w:sz="0" w:space="0" w:color="auto"/>
            <w:bottom w:val="none" w:sz="0" w:space="0" w:color="auto"/>
            <w:right w:val="none" w:sz="0" w:space="0" w:color="auto"/>
          </w:divBdr>
        </w:div>
        <w:div w:id="728722341">
          <w:marLeft w:val="0"/>
          <w:marRight w:val="0"/>
          <w:marTop w:val="0"/>
          <w:marBottom w:val="0"/>
          <w:divBdr>
            <w:top w:val="none" w:sz="0" w:space="0" w:color="auto"/>
            <w:left w:val="none" w:sz="0" w:space="0" w:color="auto"/>
            <w:bottom w:val="none" w:sz="0" w:space="0" w:color="auto"/>
            <w:right w:val="none" w:sz="0" w:space="0" w:color="auto"/>
          </w:divBdr>
        </w:div>
      </w:divsChild>
    </w:div>
    <w:div w:id="1698506209">
      <w:bodyDiv w:val="1"/>
      <w:marLeft w:val="0"/>
      <w:marRight w:val="0"/>
      <w:marTop w:val="0"/>
      <w:marBottom w:val="0"/>
      <w:divBdr>
        <w:top w:val="none" w:sz="0" w:space="0" w:color="auto"/>
        <w:left w:val="none" w:sz="0" w:space="0" w:color="auto"/>
        <w:bottom w:val="none" w:sz="0" w:space="0" w:color="auto"/>
        <w:right w:val="none" w:sz="0" w:space="0" w:color="auto"/>
      </w:divBdr>
    </w:div>
    <w:div w:id="1776441060">
      <w:bodyDiv w:val="1"/>
      <w:marLeft w:val="0"/>
      <w:marRight w:val="0"/>
      <w:marTop w:val="0"/>
      <w:marBottom w:val="0"/>
      <w:divBdr>
        <w:top w:val="none" w:sz="0" w:space="0" w:color="auto"/>
        <w:left w:val="none" w:sz="0" w:space="0" w:color="auto"/>
        <w:bottom w:val="none" w:sz="0" w:space="0" w:color="auto"/>
        <w:right w:val="none" w:sz="0" w:space="0" w:color="auto"/>
      </w:divBdr>
      <w:divsChild>
        <w:div w:id="1052194873">
          <w:marLeft w:val="0"/>
          <w:marRight w:val="0"/>
          <w:marTop w:val="120"/>
          <w:marBottom w:val="240"/>
          <w:divBdr>
            <w:top w:val="none" w:sz="0" w:space="0" w:color="auto"/>
            <w:left w:val="none" w:sz="0" w:space="0" w:color="auto"/>
            <w:bottom w:val="none" w:sz="0" w:space="0" w:color="auto"/>
            <w:right w:val="none" w:sz="0" w:space="0" w:color="auto"/>
          </w:divBdr>
          <w:divsChild>
            <w:div w:id="1749963970">
              <w:marLeft w:val="0"/>
              <w:marRight w:val="0"/>
              <w:marTop w:val="120"/>
              <w:marBottom w:val="120"/>
              <w:divBdr>
                <w:top w:val="none" w:sz="0" w:space="0" w:color="auto"/>
                <w:left w:val="none" w:sz="0" w:space="0" w:color="auto"/>
                <w:bottom w:val="none" w:sz="0" w:space="0" w:color="auto"/>
                <w:right w:val="none" w:sz="0" w:space="0" w:color="auto"/>
              </w:divBdr>
              <w:divsChild>
                <w:div w:id="662659388">
                  <w:marLeft w:val="405"/>
                  <w:marRight w:val="405"/>
                  <w:marTop w:val="0"/>
                  <w:marBottom w:val="0"/>
                  <w:divBdr>
                    <w:top w:val="none" w:sz="0" w:space="0" w:color="auto"/>
                    <w:left w:val="none" w:sz="0" w:space="0" w:color="auto"/>
                    <w:bottom w:val="none" w:sz="0" w:space="0" w:color="auto"/>
                    <w:right w:val="none" w:sz="0" w:space="0" w:color="auto"/>
                  </w:divBdr>
                  <w:divsChild>
                    <w:div w:id="1625193700">
                      <w:marLeft w:val="0"/>
                      <w:marRight w:val="0"/>
                      <w:marTop w:val="0"/>
                      <w:marBottom w:val="0"/>
                      <w:divBdr>
                        <w:top w:val="none" w:sz="0" w:space="0" w:color="auto"/>
                        <w:left w:val="none" w:sz="0" w:space="0" w:color="auto"/>
                        <w:bottom w:val="none" w:sz="0" w:space="0" w:color="auto"/>
                        <w:right w:val="none" w:sz="0" w:space="0" w:color="auto"/>
                      </w:divBdr>
                    </w:div>
                    <w:div w:id="194276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99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c.org.rs/2014/10/23/postani-clan-somborskog-omladinskog-parlamenta/" TargetMode="External"/><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7118-88C6-4102-A37F-AB9AB9DF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4325</Words>
  <Characters>24654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2014-10-26T13:31:00Z</dcterms:created>
  <dcterms:modified xsi:type="dcterms:W3CDTF">2014-10-27T17:22:00Z</dcterms:modified>
</cp:coreProperties>
</file>